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F6" w:rsidRDefault="00F92CF6">
      <w:pPr>
        <w:rPr>
          <w:sz w:val="32"/>
          <w:szCs w:val="32"/>
        </w:rPr>
      </w:pPr>
      <w:r>
        <w:rPr>
          <w:rFonts w:ascii="华文中宋" w:eastAsia="华文中宋" w:hAnsi="华文中宋" w:hint="eastAsia"/>
          <w:color w:val="FF0000"/>
          <w:spacing w:val="8"/>
          <w:sz w:val="96"/>
          <w:szCs w:val="96"/>
        </w:rPr>
        <w:t>马尾区教师进修学校</w:t>
      </w:r>
    </w:p>
    <w:p w:rsidR="00F92CF6" w:rsidRPr="00EA5482" w:rsidRDefault="00F92CF6" w:rsidP="00E22C87">
      <w:pPr>
        <w:jc w:val="center"/>
        <w:rPr>
          <w:b/>
          <w:sz w:val="30"/>
          <w:szCs w:val="30"/>
        </w:rPr>
      </w:pPr>
      <w:r w:rsidRPr="00EA5482">
        <w:rPr>
          <w:rFonts w:hint="eastAsia"/>
          <w:b/>
          <w:sz w:val="30"/>
          <w:szCs w:val="30"/>
        </w:rPr>
        <w:t>马进综</w:t>
      </w:r>
      <w:r w:rsidRPr="00EA5482">
        <w:rPr>
          <w:b/>
          <w:sz w:val="30"/>
          <w:szCs w:val="30"/>
        </w:rPr>
        <w:t>{2017}15</w:t>
      </w:r>
      <w:r w:rsidRPr="00EA5482">
        <w:rPr>
          <w:rFonts w:hint="eastAsia"/>
          <w:b/>
          <w:sz w:val="30"/>
          <w:szCs w:val="30"/>
        </w:rPr>
        <w:t>号</w:t>
      </w:r>
    </w:p>
    <w:p w:rsidR="00F92CF6" w:rsidRDefault="002E6A6C">
      <w:pPr>
        <w:jc w:val="center"/>
        <w:rPr>
          <w:rFonts w:ascii="??_GB2312" w:eastAsia="Times New Roman"/>
          <w:sz w:val="32"/>
          <w:szCs w:val="32"/>
        </w:rPr>
      </w:pPr>
      <w:r w:rsidRPr="002E6A6C">
        <w:rPr>
          <w:noProof/>
        </w:rPr>
        <w:pict>
          <v:line id="直线 2" o:spid="_x0000_s1026" style="position:absolute;left:0;text-align:left;z-index:1" from="-9pt,0" to="450pt,0" strokecolor="red" strokeweight="2.5pt"/>
        </w:pict>
      </w:r>
      <w:r w:rsidR="00F92CF6">
        <w:rPr>
          <w:rFonts w:hint="eastAsia"/>
          <w:b/>
          <w:sz w:val="44"/>
          <w:szCs w:val="44"/>
        </w:rPr>
        <w:t>关于举办初高中毕业班工作研究成果评选活动的通知</w:t>
      </w:r>
    </w:p>
    <w:p w:rsidR="00F92CF6" w:rsidRDefault="00F92CF6">
      <w:pPr>
        <w:spacing w:line="600" w:lineRule="exact"/>
        <w:rPr>
          <w:rFonts w:ascii="??_GB2312" w:eastAsia="Times New Roman"/>
          <w:sz w:val="32"/>
          <w:szCs w:val="32"/>
        </w:rPr>
      </w:pPr>
      <w:r>
        <w:rPr>
          <w:rFonts w:ascii="??_GB2312" w:eastAsia="Times New Roman"/>
          <w:sz w:val="32"/>
          <w:szCs w:val="32"/>
        </w:rPr>
        <w:t>区属各中学：</w:t>
      </w:r>
    </w:p>
    <w:p w:rsidR="00F92CF6" w:rsidRDefault="00F92CF6" w:rsidP="00BE48A8">
      <w:pPr>
        <w:spacing w:line="600" w:lineRule="exact"/>
        <w:ind w:firstLineChars="200" w:firstLine="640"/>
        <w:rPr>
          <w:rFonts w:ascii="??_GB2312" w:eastAsia="Times New Roman"/>
          <w:sz w:val="32"/>
          <w:szCs w:val="32"/>
        </w:rPr>
      </w:pPr>
      <w:r>
        <w:rPr>
          <w:rFonts w:ascii="??_GB2312" w:eastAsia="Times New Roman"/>
          <w:sz w:val="32"/>
          <w:szCs w:val="32"/>
        </w:rPr>
        <w:t>根据福州教育研究院《福州教育研究院举办初高中毕业班工作研究成果评选活动的通知》榕研院研〔</w:t>
      </w:r>
      <w:r>
        <w:rPr>
          <w:rFonts w:ascii="??_GB2312" w:eastAsia="Times New Roman"/>
          <w:sz w:val="32"/>
          <w:szCs w:val="32"/>
        </w:rPr>
        <w:t>2017</w:t>
      </w:r>
      <w:r>
        <w:rPr>
          <w:rFonts w:ascii="??_GB2312" w:eastAsia="Times New Roman"/>
          <w:sz w:val="32"/>
          <w:szCs w:val="32"/>
        </w:rPr>
        <w:t>〕</w:t>
      </w:r>
      <w:r>
        <w:rPr>
          <w:rFonts w:ascii="??_GB2312" w:eastAsia="Times New Roman"/>
          <w:sz w:val="32"/>
          <w:szCs w:val="32"/>
        </w:rPr>
        <w:t>64</w:t>
      </w:r>
      <w:r>
        <w:rPr>
          <w:rFonts w:ascii="??_GB2312" w:eastAsia="Times New Roman"/>
          <w:sz w:val="32"/>
          <w:szCs w:val="32"/>
        </w:rPr>
        <w:t>号文件通知要求，为进一步推动我区初、高中毕业班教学研究，做好毕业班复习教学工作，提高教学复习的有效性、针对性，推进优质资源共建共享，缩小区域、城乡、校际差距，提升教育教学质量，经研究，决定开展初高中毕业班工作研究成果专题的评选活动。现将有关事项通知如下：</w:t>
      </w:r>
    </w:p>
    <w:p w:rsidR="00F92CF6" w:rsidRDefault="00F92CF6" w:rsidP="00BE48A8">
      <w:pPr>
        <w:spacing w:line="600" w:lineRule="exact"/>
        <w:ind w:firstLineChars="200" w:firstLine="643"/>
        <w:rPr>
          <w:rFonts w:ascii="??_GB2312" w:eastAsia="Times New Roman"/>
          <w:b/>
          <w:sz w:val="32"/>
          <w:szCs w:val="32"/>
        </w:rPr>
      </w:pPr>
      <w:r>
        <w:rPr>
          <w:rFonts w:ascii="??_GB2312" w:eastAsia="Times New Roman"/>
          <w:b/>
          <w:sz w:val="32"/>
          <w:szCs w:val="32"/>
        </w:rPr>
        <w:t>一、参与对象</w:t>
      </w:r>
    </w:p>
    <w:p w:rsidR="00F92CF6" w:rsidRDefault="00F92CF6" w:rsidP="00BE48A8">
      <w:pPr>
        <w:spacing w:line="600" w:lineRule="exact"/>
        <w:ind w:firstLineChars="200" w:firstLine="640"/>
        <w:rPr>
          <w:rFonts w:ascii="??_GB2312" w:eastAsia="Times New Roman"/>
          <w:sz w:val="32"/>
          <w:szCs w:val="32"/>
        </w:rPr>
      </w:pPr>
      <w:r>
        <w:rPr>
          <w:rFonts w:ascii="??_GB2312" w:eastAsia="Times New Roman"/>
          <w:sz w:val="32"/>
          <w:szCs w:val="32"/>
        </w:rPr>
        <w:t>各中学相关学科的教师、区教研员。</w:t>
      </w:r>
    </w:p>
    <w:p w:rsidR="00F92CF6" w:rsidRDefault="00F92CF6" w:rsidP="00BE48A8">
      <w:pPr>
        <w:spacing w:line="600" w:lineRule="exact"/>
        <w:ind w:firstLineChars="200" w:firstLine="643"/>
        <w:rPr>
          <w:rFonts w:ascii="??_GB2312" w:eastAsia="Times New Roman"/>
          <w:b/>
          <w:sz w:val="32"/>
          <w:szCs w:val="32"/>
        </w:rPr>
      </w:pPr>
      <w:r>
        <w:rPr>
          <w:rFonts w:ascii="??_GB2312" w:eastAsia="Times New Roman"/>
          <w:b/>
          <w:sz w:val="32"/>
          <w:szCs w:val="32"/>
        </w:rPr>
        <w:t>二、评选学科</w:t>
      </w:r>
    </w:p>
    <w:p w:rsidR="00F92CF6" w:rsidRDefault="00F92CF6" w:rsidP="00BE48A8">
      <w:pPr>
        <w:spacing w:line="600" w:lineRule="exact"/>
        <w:ind w:firstLineChars="200" w:firstLine="640"/>
        <w:rPr>
          <w:rFonts w:ascii="??_GB2312" w:eastAsia="Times New Roman"/>
          <w:sz w:val="32"/>
          <w:szCs w:val="32"/>
        </w:rPr>
      </w:pPr>
      <w:r>
        <w:rPr>
          <w:rFonts w:ascii="??_GB2312" w:eastAsia="Times New Roman"/>
          <w:sz w:val="32"/>
          <w:szCs w:val="32"/>
        </w:rPr>
        <w:t>语文、数学、外语、思想政治（思想品德）、历史、地理、物理、化学、生物。</w:t>
      </w:r>
    </w:p>
    <w:p w:rsidR="00F92CF6" w:rsidRDefault="00F92CF6" w:rsidP="00BE48A8">
      <w:pPr>
        <w:spacing w:line="600" w:lineRule="exact"/>
        <w:ind w:firstLineChars="200" w:firstLine="643"/>
        <w:rPr>
          <w:rFonts w:ascii="??_GB2312" w:eastAsia="Times New Roman"/>
          <w:b/>
          <w:sz w:val="32"/>
          <w:szCs w:val="32"/>
        </w:rPr>
      </w:pPr>
      <w:r>
        <w:rPr>
          <w:rFonts w:ascii="??_GB2312" w:eastAsia="Times New Roman"/>
          <w:b/>
          <w:sz w:val="32"/>
          <w:szCs w:val="32"/>
        </w:rPr>
        <w:t>三、评选内容</w:t>
      </w:r>
    </w:p>
    <w:p w:rsidR="00F92CF6" w:rsidRDefault="00F92CF6" w:rsidP="00BE48A8">
      <w:pPr>
        <w:spacing w:line="600" w:lineRule="exact"/>
        <w:ind w:firstLineChars="200" w:firstLine="640"/>
        <w:rPr>
          <w:rFonts w:ascii="??_GB2312" w:eastAsia="Times New Roman"/>
          <w:sz w:val="32"/>
          <w:szCs w:val="32"/>
        </w:rPr>
      </w:pPr>
      <w:r>
        <w:rPr>
          <w:rFonts w:ascii="??_GB2312" w:eastAsia="Times New Roman"/>
          <w:sz w:val="32"/>
          <w:szCs w:val="32"/>
        </w:rPr>
        <w:t>1</w:t>
      </w:r>
      <w:r>
        <w:rPr>
          <w:rFonts w:ascii="??_GB2312" w:eastAsia="Times New Roman"/>
          <w:sz w:val="32"/>
          <w:szCs w:val="32"/>
        </w:rPr>
        <w:t>、学校备考工作，年段、班级管理，学科复习教学等方面。</w:t>
      </w:r>
    </w:p>
    <w:p w:rsidR="00F92CF6" w:rsidRDefault="00F92CF6" w:rsidP="00BE48A8">
      <w:pPr>
        <w:spacing w:line="600" w:lineRule="exact"/>
        <w:ind w:firstLineChars="200" w:firstLine="640"/>
        <w:rPr>
          <w:rFonts w:ascii="??_GB2312" w:eastAsia="Times New Roman"/>
          <w:sz w:val="32"/>
          <w:szCs w:val="32"/>
        </w:rPr>
      </w:pPr>
      <w:r>
        <w:rPr>
          <w:rFonts w:ascii="??_GB2312" w:eastAsia="Times New Roman"/>
          <w:sz w:val="32"/>
          <w:szCs w:val="32"/>
        </w:rPr>
        <w:t>2</w:t>
      </w:r>
      <w:r>
        <w:rPr>
          <w:rFonts w:ascii="??_GB2312" w:eastAsia="Times New Roman"/>
          <w:sz w:val="32"/>
          <w:szCs w:val="32"/>
        </w:rPr>
        <w:t>、成果可以是经验总结、论文、案例文本。</w:t>
      </w:r>
    </w:p>
    <w:p w:rsidR="00F92CF6" w:rsidRDefault="00F92CF6" w:rsidP="00BE48A8">
      <w:pPr>
        <w:spacing w:line="600" w:lineRule="exact"/>
        <w:ind w:firstLineChars="200" w:firstLine="643"/>
        <w:rPr>
          <w:rFonts w:ascii="??_GB2312" w:eastAsia="Times New Roman"/>
          <w:b/>
          <w:sz w:val="32"/>
          <w:szCs w:val="32"/>
        </w:rPr>
      </w:pPr>
      <w:r>
        <w:rPr>
          <w:rFonts w:ascii="??_GB2312" w:eastAsia="Times New Roman"/>
          <w:b/>
          <w:sz w:val="32"/>
          <w:szCs w:val="32"/>
        </w:rPr>
        <w:t>四、报送方式</w:t>
      </w:r>
    </w:p>
    <w:p w:rsidR="00F92CF6" w:rsidRDefault="00F92CF6" w:rsidP="00BE48A8">
      <w:pPr>
        <w:spacing w:line="600" w:lineRule="exact"/>
        <w:ind w:firstLineChars="200" w:firstLine="640"/>
        <w:rPr>
          <w:rFonts w:ascii="??_GB2312" w:eastAsia="Times New Roman"/>
          <w:sz w:val="32"/>
          <w:szCs w:val="32"/>
        </w:rPr>
      </w:pPr>
      <w:r>
        <w:rPr>
          <w:rFonts w:ascii="??_GB2312" w:eastAsia="Times New Roman"/>
          <w:sz w:val="32"/>
          <w:szCs w:val="32"/>
        </w:rPr>
        <w:lastRenderedPageBreak/>
        <w:t>参评成果的选送时间截止</w:t>
      </w:r>
      <w:r>
        <w:rPr>
          <w:rFonts w:ascii="??_GB2312" w:eastAsia="Times New Roman"/>
          <w:sz w:val="32"/>
          <w:szCs w:val="32"/>
        </w:rPr>
        <w:t>2017</w:t>
      </w:r>
      <w:r>
        <w:rPr>
          <w:rFonts w:ascii="??_GB2312" w:eastAsia="Times New Roman"/>
          <w:sz w:val="32"/>
          <w:szCs w:val="32"/>
        </w:rPr>
        <w:t>年</w:t>
      </w:r>
      <w:r>
        <w:rPr>
          <w:rFonts w:ascii="??_GB2312" w:eastAsia="Times New Roman"/>
          <w:sz w:val="32"/>
          <w:szCs w:val="32"/>
        </w:rPr>
        <w:t>10</w:t>
      </w:r>
      <w:r>
        <w:rPr>
          <w:rFonts w:ascii="??_GB2312" w:eastAsia="Times New Roman"/>
          <w:sz w:val="32"/>
          <w:szCs w:val="32"/>
        </w:rPr>
        <w:t>月</w:t>
      </w:r>
      <w:r>
        <w:rPr>
          <w:rFonts w:ascii="??_GB2312" w:eastAsia="Times New Roman"/>
          <w:sz w:val="32"/>
          <w:szCs w:val="32"/>
        </w:rPr>
        <w:t>20</w:t>
      </w:r>
      <w:r>
        <w:rPr>
          <w:rFonts w:ascii="??_GB2312" w:eastAsia="Times New Roman"/>
          <w:sz w:val="32"/>
          <w:szCs w:val="32"/>
        </w:rPr>
        <w:t>日（逾期视为自动放弃）。</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作者在规定的时间内将参评论文通过电子邮件，发送到我区电子邮箱</w:t>
      </w:r>
      <w:r>
        <w:rPr>
          <w:rFonts w:ascii="??_GB2312" w:eastAsia="Times New Roman"/>
          <w:sz w:val="32"/>
          <w:szCs w:val="32"/>
        </w:rPr>
        <w:t>562367909@qq.com</w:t>
      </w:r>
      <w:r>
        <w:rPr>
          <w:rFonts w:ascii="??_GB2312" w:eastAsia="Times New Roman"/>
          <w:sz w:val="32"/>
          <w:szCs w:val="32"/>
        </w:rPr>
        <w:t>，逾期一律不予受理。</w:t>
      </w:r>
    </w:p>
    <w:p w:rsidR="00F92CF6" w:rsidRDefault="00F92CF6" w:rsidP="00BE48A8">
      <w:pPr>
        <w:spacing w:line="600" w:lineRule="exact"/>
        <w:ind w:firstLineChars="200" w:firstLine="643"/>
        <w:rPr>
          <w:rFonts w:ascii="??_GB2312" w:eastAsia="Times New Roman"/>
          <w:b/>
          <w:sz w:val="32"/>
          <w:szCs w:val="32"/>
        </w:rPr>
      </w:pPr>
      <w:r>
        <w:rPr>
          <w:rFonts w:ascii="??_GB2312" w:eastAsia="Times New Roman"/>
          <w:b/>
          <w:sz w:val="32"/>
          <w:szCs w:val="32"/>
        </w:rPr>
        <w:t>五、评选办法</w:t>
      </w:r>
    </w:p>
    <w:p w:rsidR="00F92CF6" w:rsidRDefault="00F92CF6" w:rsidP="00BE48A8">
      <w:pPr>
        <w:spacing w:line="600" w:lineRule="exact"/>
        <w:ind w:firstLineChars="200" w:firstLine="640"/>
        <w:rPr>
          <w:rFonts w:ascii="??_GB2312" w:eastAsia="Times New Roman"/>
          <w:sz w:val="32"/>
          <w:szCs w:val="32"/>
        </w:rPr>
      </w:pPr>
      <w:r>
        <w:rPr>
          <w:rFonts w:ascii="??_GB2312" w:eastAsia="Times New Roman"/>
          <w:sz w:val="32"/>
          <w:szCs w:val="32"/>
        </w:rPr>
        <w:t>1</w:t>
      </w:r>
      <w:r>
        <w:rPr>
          <w:rFonts w:ascii="??_GB2312" w:eastAsia="Times New Roman"/>
          <w:sz w:val="32"/>
          <w:szCs w:val="32"/>
        </w:rPr>
        <w:t>．各学校要高度重视本次评选活动，认真做好评选活动的组织、宣传和发动工作，组织广大教师踊跃参与。</w:t>
      </w:r>
    </w:p>
    <w:p w:rsidR="00F92CF6" w:rsidRDefault="00F92CF6" w:rsidP="00BE48A8">
      <w:pPr>
        <w:spacing w:line="600" w:lineRule="exact"/>
        <w:ind w:firstLineChars="200" w:firstLine="640"/>
        <w:rPr>
          <w:rFonts w:ascii="??_GB2312" w:eastAsia="Times New Roman"/>
          <w:sz w:val="32"/>
          <w:szCs w:val="32"/>
        </w:rPr>
      </w:pPr>
      <w:r>
        <w:rPr>
          <w:rFonts w:ascii="??_GB2312" w:eastAsia="Times New Roman"/>
          <w:sz w:val="32"/>
          <w:szCs w:val="32"/>
        </w:rPr>
        <w:t>2.</w:t>
      </w:r>
      <w:r>
        <w:rPr>
          <w:rFonts w:ascii="??_GB2312" w:eastAsia="Times New Roman"/>
          <w:sz w:val="32"/>
          <w:szCs w:val="32"/>
        </w:rPr>
        <w:t>区进修校组织各学科专家，对各校报送的成果进行评审，予以表彰。优秀成果分学科选送福州教育研究院教研中心</w:t>
      </w:r>
      <w:r>
        <w:rPr>
          <w:rFonts w:ascii="??_GB2312" w:eastAsia="Times New Roman"/>
          <w:sz w:val="32"/>
          <w:szCs w:val="32"/>
        </w:rPr>
        <w:t>,</w:t>
      </w:r>
      <w:r>
        <w:rPr>
          <w:rFonts w:ascii="??_GB2312" w:eastAsia="Times New Roman"/>
          <w:sz w:val="32"/>
          <w:szCs w:val="32"/>
        </w:rPr>
        <w:t>教研中心将组织各学科专家，对选送的成果进行评审，评出一、二、三等奖，予以表彰，并在相关媒体发表。</w:t>
      </w:r>
    </w:p>
    <w:p w:rsidR="00F92CF6" w:rsidRDefault="00F92CF6" w:rsidP="00BE48A8">
      <w:pPr>
        <w:spacing w:line="540" w:lineRule="exact"/>
        <w:ind w:firstLineChars="200" w:firstLine="643"/>
        <w:rPr>
          <w:rFonts w:ascii="??_GB2312" w:eastAsia="Times New Roman"/>
          <w:b/>
          <w:sz w:val="32"/>
          <w:szCs w:val="32"/>
        </w:rPr>
      </w:pPr>
      <w:r>
        <w:rPr>
          <w:rFonts w:ascii="??_GB2312" w:eastAsia="Times New Roman"/>
          <w:b/>
          <w:sz w:val="32"/>
          <w:szCs w:val="32"/>
        </w:rPr>
        <w:t>六、文本要求</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 xml:space="preserve">1. </w:t>
      </w:r>
      <w:r>
        <w:rPr>
          <w:rFonts w:ascii="??_GB2312" w:eastAsia="Times New Roman"/>
          <w:sz w:val="32"/>
          <w:szCs w:val="32"/>
        </w:rPr>
        <w:t>每篇文章不少于</w:t>
      </w:r>
      <w:r>
        <w:rPr>
          <w:rFonts w:ascii="??_GB2312" w:eastAsia="Times New Roman"/>
          <w:sz w:val="32"/>
          <w:szCs w:val="32"/>
        </w:rPr>
        <w:t>3000</w:t>
      </w:r>
      <w:r>
        <w:rPr>
          <w:rFonts w:ascii="??_GB2312" w:eastAsia="Times New Roman"/>
          <w:sz w:val="32"/>
          <w:szCs w:val="32"/>
        </w:rPr>
        <w:t>字，一般控制在</w:t>
      </w:r>
      <w:r>
        <w:rPr>
          <w:rFonts w:ascii="??_GB2312" w:eastAsia="Times New Roman"/>
          <w:sz w:val="32"/>
          <w:szCs w:val="32"/>
        </w:rPr>
        <w:t>3000</w:t>
      </w:r>
      <w:r>
        <w:rPr>
          <w:rFonts w:ascii="??_GB2312" w:eastAsia="Times New Roman"/>
          <w:sz w:val="32"/>
          <w:szCs w:val="32"/>
        </w:rPr>
        <w:t>—</w:t>
      </w:r>
      <w:r>
        <w:rPr>
          <w:rFonts w:ascii="??_GB2312" w:eastAsia="Times New Roman"/>
          <w:sz w:val="32"/>
          <w:szCs w:val="32"/>
        </w:rPr>
        <w:t>4500</w:t>
      </w:r>
      <w:r>
        <w:rPr>
          <w:rFonts w:ascii="??_GB2312" w:eastAsia="Times New Roman"/>
          <w:sz w:val="32"/>
          <w:szCs w:val="32"/>
        </w:rPr>
        <w:t>字内。文章不得出现抄袭现象，文责自负。</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 xml:space="preserve">2. </w:t>
      </w:r>
      <w:r>
        <w:rPr>
          <w:rFonts w:ascii="??_GB2312" w:eastAsia="Times New Roman"/>
          <w:sz w:val="32"/>
          <w:szCs w:val="32"/>
        </w:rPr>
        <w:t>文章的基本要素齐全，依次为：标题、作者姓名、单位全称、摘要、关键词、正文、注释、参考文献、作者简介（姓名、职务职称、学历学位、邮政编码、电子信箱、联系电话等）。</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 xml:space="preserve">3. </w:t>
      </w:r>
      <w:r>
        <w:rPr>
          <w:rFonts w:ascii="??_GB2312" w:eastAsia="Times New Roman"/>
          <w:sz w:val="32"/>
          <w:szCs w:val="32"/>
        </w:rPr>
        <w:t>文稿正文的标题、表、图等必须连续编号。一级标题用一、二、三等；二级标题用（一）、（二）、（三）等；三级标题用</w:t>
      </w:r>
      <w:r>
        <w:rPr>
          <w:rFonts w:ascii="??_GB2312" w:eastAsia="Times New Roman"/>
          <w:sz w:val="32"/>
          <w:szCs w:val="32"/>
        </w:rPr>
        <w:t>1</w:t>
      </w:r>
      <w:r>
        <w:rPr>
          <w:rFonts w:ascii="??_GB2312" w:eastAsia="Times New Roman"/>
          <w:sz w:val="32"/>
          <w:szCs w:val="32"/>
        </w:rPr>
        <w:t>、</w:t>
      </w:r>
      <w:r>
        <w:rPr>
          <w:rFonts w:ascii="??_GB2312" w:eastAsia="Times New Roman"/>
          <w:sz w:val="32"/>
          <w:szCs w:val="32"/>
        </w:rPr>
        <w:t>2</w:t>
      </w:r>
      <w:r>
        <w:rPr>
          <w:rFonts w:ascii="??_GB2312" w:eastAsia="Times New Roman"/>
          <w:sz w:val="32"/>
          <w:szCs w:val="32"/>
        </w:rPr>
        <w:t>、</w:t>
      </w:r>
      <w:r>
        <w:rPr>
          <w:rFonts w:ascii="??_GB2312" w:eastAsia="Times New Roman"/>
          <w:sz w:val="32"/>
          <w:szCs w:val="32"/>
        </w:rPr>
        <w:t>3</w:t>
      </w:r>
      <w:r>
        <w:rPr>
          <w:rFonts w:ascii="??_GB2312" w:eastAsia="Times New Roman"/>
          <w:sz w:val="32"/>
          <w:szCs w:val="32"/>
        </w:rPr>
        <w:t>等；四级标题用（</w:t>
      </w:r>
      <w:r>
        <w:rPr>
          <w:rFonts w:ascii="??_GB2312" w:eastAsia="Times New Roman"/>
          <w:sz w:val="32"/>
          <w:szCs w:val="32"/>
        </w:rPr>
        <w:t>1</w:t>
      </w:r>
      <w:r>
        <w:rPr>
          <w:rFonts w:ascii="??_GB2312" w:eastAsia="Times New Roman"/>
          <w:sz w:val="32"/>
          <w:szCs w:val="32"/>
        </w:rPr>
        <w:t>）、（</w:t>
      </w:r>
      <w:r>
        <w:rPr>
          <w:rFonts w:ascii="??_GB2312" w:eastAsia="Times New Roman"/>
          <w:sz w:val="32"/>
          <w:szCs w:val="32"/>
        </w:rPr>
        <w:t>2</w:t>
      </w:r>
      <w:r>
        <w:rPr>
          <w:rFonts w:ascii="??_GB2312" w:eastAsia="Times New Roman"/>
          <w:sz w:val="32"/>
          <w:szCs w:val="32"/>
        </w:rPr>
        <w:t>）、（</w:t>
      </w:r>
      <w:r>
        <w:rPr>
          <w:rFonts w:ascii="??_GB2312" w:eastAsia="Times New Roman"/>
          <w:sz w:val="32"/>
          <w:szCs w:val="32"/>
        </w:rPr>
        <w:t>3</w:t>
      </w:r>
      <w:r>
        <w:rPr>
          <w:rFonts w:ascii="??_GB2312" w:eastAsia="Times New Roman"/>
          <w:sz w:val="32"/>
          <w:szCs w:val="32"/>
        </w:rPr>
        <w:t>）等。前三级标题独占一行，行末不用标点符号，四级及以下标题与正文连排。</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 xml:space="preserve">4. </w:t>
      </w:r>
      <w:r>
        <w:rPr>
          <w:rFonts w:ascii="??_GB2312" w:eastAsia="Times New Roman"/>
          <w:sz w:val="32"/>
          <w:szCs w:val="32"/>
        </w:rPr>
        <w:t>注释使用规范。注释是对论著正文中某一特定内容的进一步解释、说明，序号用</w:t>
      </w:r>
      <w:r>
        <w:rPr>
          <w:rFonts w:ascii="??_GB2312" w:eastAsia="Times New Roman"/>
          <w:sz w:val="32"/>
          <w:szCs w:val="32"/>
        </w:rPr>
        <w:t>①②</w:t>
      </w:r>
      <w:r>
        <w:rPr>
          <w:rFonts w:ascii="??_GB2312" w:eastAsia="Times New Roman"/>
          <w:sz w:val="32"/>
          <w:szCs w:val="32"/>
        </w:rPr>
        <w:t>等形式标示。正文中的脚注、尾注必须分别连续编号，同时在正文的相应位置分别进行标示。</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 xml:space="preserve">5. </w:t>
      </w:r>
      <w:r>
        <w:rPr>
          <w:rFonts w:ascii="??_GB2312" w:eastAsia="Times New Roman"/>
          <w:sz w:val="32"/>
          <w:szCs w:val="32"/>
        </w:rPr>
        <w:t>参考文献指文中的引证引用文献。参考文献的著录项目要齐</w:t>
      </w:r>
      <w:r>
        <w:rPr>
          <w:rFonts w:ascii="??_GB2312" w:eastAsia="Times New Roman"/>
          <w:sz w:val="32"/>
          <w:szCs w:val="32"/>
        </w:rPr>
        <w:lastRenderedPageBreak/>
        <w:t>全，按在正文中出现的先后次序置于文后，并用数字加方括号表示，同一文献出现多次，只用首次用的指示序号。</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参考文献的类型标识：专著</w:t>
      </w:r>
      <w:r>
        <w:rPr>
          <w:rFonts w:ascii="??_GB2312" w:eastAsia="Times New Roman"/>
          <w:sz w:val="32"/>
          <w:szCs w:val="32"/>
        </w:rPr>
        <w:t>-M</w:t>
      </w:r>
      <w:r>
        <w:rPr>
          <w:rFonts w:ascii="??_GB2312" w:eastAsia="Times New Roman"/>
          <w:sz w:val="32"/>
          <w:szCs w:val="32"/>
        </w:rPr>
        <w:t>，期刊</w:t>
      </w:r>
      <w:r>
        <w:rPr>
          <w:rFonts w:ascii="??_GB2312" w:eastAsia="Times New Roman"/>
          <w:sz w:val="32"/>
          <w:szCs w:val="32"/>
        </w:rPr>
        <w:t>-J</w:t>
      </w:r>
      <w:r>
        <w:rPr>
          <w:rFonts w:ascii="??_GB2312" w:eastAsia="Times New Roman"/>
          <w:sz w:val="32"/>
          <w:szCs w:val="32"/>
        </w:rPr>
        <w:t>，报纸文章</w:t>
      </w:r>
      <w:r>
        <w:rPr>
          <w:rFonts w:ascii="??_GB2312" w:eastAsia="Times New Roman"/>
          <w:sz w:val="32"/>
          <w:szCs w:val="32"/>
        </w:rPr>
        <w:t>-N</w:t>
      </w:r>
      <w:r>
        <w:rPr>
          <w:rFonts w:ascii="??_GB2312" w:eastAsia="Times New Roman"/>
          <w:sz w:val="32"/>
          <w:szCs w:val="32"/>
        </w:rPr>
        <w:t>，论文集</w:t>
      </w:r>
      <w:r>
        <w:rPr>
          <w:rFonts w:ascii="??_GB2312" w:eastAsia="Times New Roman"/>
          <w:sz w:val="32"/>
          <w:szCs w:val="32"/>
        </w:rPr>
        <w:t>-D</w:t>
      </w:r>
      <w:r>
        <w:rPr>
          <w:rFonts w:ascii="??_GB2312" w:eastAsia="Times New Roman"/>
          <w:sz w:val="32"/>
          <w:szCs w:val="32"/>
        </w:rPr>
        <w:t>，论文集的析出文献</w:t>
      </w:r>
      <w:r>
        <w:rPr>
          <w:rFonts w:ascii="??_GB2312" w:eastAsia="Times New Roman"/>
          <w:sz w:val="32"/>
          <w:szCs w:val="32"/>
        </w:rPr>
        <w:t>-A</w:t>
      </w:r>
      <w:r>
        <w:rPr>
          <w:rFonts w:ascii="??_GB2312" w:eastAsia="Times New Roman"/>
          <w:sz w:val="32"/>
          <w:szCs w:val="32"/>
        </w:rPr>
        <w:t>，研究报告</w:t>
      </w:r>
      <w:r>
        <w:rPr>
          <w:rFonts w:ascii="??_GB2312" w:eastAsia="Times New Roman"/>
          <w:sz w:val="32"/>
          <w:szCs w:val="32"/>
        </w:rPr>
        <w:t>-R</w:t>
      </w:r>
      <w:r>
        <w:rPr>
          <w:rFonts w:ascii="??_GB2312" w:eastAsia="Times New Roman"/>
          <w:sz w:val="32"/>
          <w:szCs w:val="32"/>
        </w:rPr>
        <w:t>，标准</w:t>
      </w:r>
      <w:r>
        <w:rPr>
          <w:rFonts w:ascii="??_GB2312" w:eastAsia="Times New Roman"/>
          <w:sz w:val="32"/>
          <w:szCs w:val="32"/>
        </w:rPr>
        <w:t>-S</w:t>
      </w:r>
      <w:r>
        <w:rPr>
          <w:rFonts w:ascii="??_GB2312" w:eastAsia="Times New Roman"/>
          <w:sz w:val="32"/>
          <w:szCs w:val="32"/>
        </w:rPr>
        <w:t>，专利</w:t>
      </w:r>
      <w:r>
        <w:rPr>
          <w:rFonts w:ascii="??_GB2312" w:eastAsia="Times New Roman"/>
          <w:sz w:val="32"/>
          <w:szCs w:val="32"/>
        </w:rPr>
        <w:t>-P</w:t>
      </w:r>
      <w:r>
        <w:rPr>
          <w:rFonts w:ascii="??_GB2312" w:eastAsia="Times New Roman"/>
          <w:sz w:val="32"/>
          <w:szCs w:val="32"/>
        </w:rPr>
        <w:t>；对于不属于上述的文献类型，采用字母</w:t>
      </w:r>
      <w:r>
        <w:rPr>
          <w:rFonts w:ascii="??_GB2312" w:eastAsia="Times New Roman"/>
          <w:sz w:val="32"/>
          <w:szCs w:val="32"/>
        </w:rPr>
        <w:t>“</w:t>
      </w:r>
      <w:r>
        <w:rPr>
          <w:rFonts w:ascii="??_GB2312" w:eastAsia="Times New Roman"/>
          <w:sz w:val="32"/>
          <w:szCs w:val="32"/>
        </w:rPr>
        <w:t>Z</w:t>
      </w:r>
      <w:r>
        <w:rPr>
          <w:rFonts w:ascii="??_GB2312" w:eastAsia="Times New Roman"/>
          <w:sz w:val="32"/>
          <w:szCs w:val="32"/>
        </w:rPr>
        <w:t>”</w:t>
      </w:r>
      <w:r>
        <w:rPr>
          <w:rFonts w:ascii="??_GB2312" w:eastAsia="Times New Roman"/>
          <w:sz w:val="32"/>
          <w:szCs w:val="32"/>
        </w:rPr>
        <w:t>标识。举例如下：</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专著如：</w:t>
      </w:r>
      <w:r>
        <w:rPr>
          <w:rFonts w:ascii="??_GB2312" w:eastAsia="Times New Roman"/>
          <w:sz w:val="32"/>
          <w:szCs w:val="32"/>
        </w:rPr>
        <w:t>[1]</w:t>
      </w:r>
      <w:r>
        <w:rPr>
          <w:rFonts w:ascii="??_GB2312" w:eastAsia="Times New Roman"/>
          <w:sz w:val="32"/>
          <w:szCs w:val="32"/>
        </w:rPr>
        <w:t>陈桂生</w:t>
      </w:r>
      <w:r>
        <w:rPr>
          <w:rFonts w:ascii="??_GB2312" w:eastAsia="Times New Roman"/>
          <w:sz w:val="32"/>
          <w:szCs w:val="32"/>
        </w:rPr>
        <w:t>.</w:t>
      </w:r>
      <w:r>
        <w:rPr>
          <w:rFonts w:ascii="??_GB2312" w:eastAsia="Times New Roman"/>
          <w:sz w:val="32"/>
          <w:szCs w:val="32"/>
        </w:rPr>
        <w:t>教育原理</w:t>
      </w:r>
      <w:r>
        <w:rPr>
          <w:rFonts w:ascii="??_GB2312" w:eastAsia="Times New Roman"/>
          <w:sz w:val="32"/>
          <w:szCs w:val="32"/>
        </w:rPr>
        <w:t>[M].</w:t>
      </w:r>
      <w:r>
        <w:rPr>
          <w:rFonts w:ascii="??_GB2312" w:eastAsia="Times New Roman"/>
          <w:sz w:val="32"/>
          <w:szCs w:val="32"/>
        </w:rPr>
        <w:t>上海：华东师大出版社，</w:t>
      </w:r>
      <w:r>
        <w:rPr>
          <w:rFonts w:ascii="??_GB2312" w:eastAsia="Times New Roman"/>
          <w:sz w:val="32"/>
          <w:szCs w:val="32"/>
        </w:rPr>
        <w:t>2001.</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期刊如：</w:t>
      </w:r>
      <w:r>
        <w:rPr>
          <w:rFonts w:ascii="??_GB2312" w:eastAsia="Times New Roman"/>
          <w:sz w:val="32"/>
          <w:szCs w:val="32"/>
        </w:rPr>
        <w:t>[2]</w:t>
      </w:r>
      <w:r>
        <w:rPr>
          <w:rFonts w:ascii="??_GB2312" w:eastAsia="Times New Roman"/>
          <w:sz w:val="32"/>
          <w:szCs w:val="32"/>
        </w:rPr>
        <w:t>贾劲松</w:t>
      </w:r>
      <w:r>
        <w:rPr>
          <w:rFonts w:ascii="??_GB2312" w:eastAsia="Times New Roman"/>
          <w:sz w:val="32"/>
          <w:szCs w:val="32"/>
        </w:rPr>
        <w:t>.</w:t>
      </w:r>
      <w:r>
        <w:rPr>
          <w:rFonts w:ascii="??_GB2312" w:eastAsia="Times New Roman"/>
          <w:sz w:val="32"/>
          <w:szCs w:val="32"/>
        </w:rPr>
        <w:t>试论社会考试公信力建设</w:t>
      </w:r>
      <w:r>
        <w:rPr>
          <w:rFonts w:ascii="??_GB2312" w:eastAsia="Times New Roman"/>
          <w:sz w:val="32"/>
          <w:szCs w:val="32"/>
        </w:rPr>
        <w:t>[J].</w:t>
      </w:r>
      <w:r>
        <w:rPr>
          <w:rFonts w:ascii="??_GB2312" w:eastAsia="Times New Roman"/>
          <w:sz w:val="32"/>
          <w:szCs w:val="32"/>
        </w:rPr>
        <w:t>中国考试，</w:t>
      </w:r>
      <w:r>
        <w:rPr>
          <w:rFonts w:ascii="??_GB2312" w:eastAsia="Times New Roman"/>
          <w:sz w:val="32"/>
          <w:szCs w:val="32"/>
        </w:rPr>
        <w:t>2011</w:t>
      </w:r>
      <w:r>
        <w:rPr>
          <w:rFonts w:ascii="??_GB2312" w:eastAsia="Times New Roman"/>
          <w:sz w:val="32"/>
          <w:szCs w:val="32"/>
        </w:rPr>
        <w:t>，（</w:t>
      </w:r>
      <w:r>
        <w:rPr>
          <w:rFonts w:ascii="??_GB2312" w:eastAsia="Times New Roman"/>
          <w:sz w:val="32"/>
          <w:szCs w:val="32"/>
        </w:rPr>
        <w:t>1</w:t>
      </w:r>
      <w:r>
        <w:rPr>
          <w:rFonts w:ascii="??_GB2312" w:eastAsia="Times New Roman"/>
          <w:sz w:val="32"/>
          <w:szCs w:val="32"/>
        </w:rPr>
        <w:t>）：</w:t>
      </w:r>
      <w:r>
        <w:rPr>
          <w:rFonts w:ascii="??_GB2312" w:eastAsia="Times New Roman"/>
          <w:sz w:val="32"/>
          <w:szCs w:val="32"/>
        </w:rPr>
        <w:t>52-57</w:t>
      </w:r>
      <w:r>
        <w:rPr>
          <w:rFonts w:ascii="??_GB2312" w:eastAsia="Times New Roman"/>
          <w:sz w:val="32"/>
          <w:szCs w:val="32"/>
        </w:rPr>
        <w:t>。</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 xml:space="preserve">6. </w:t>
      </w:r>
      <w:r>
        <w:rPr>
          <w:rFonts w:ascii="??_GB2312" w:eastAsia="Times New Roman"/>
          <w:sz w:val="32"/>
          <w:szCs w:val="32"/>
        </w:rPr>
        <w:t>稿件运用</w:t>
      </w:r>
      <w:r>
        <w:rPr>
          <w:rFonts w:ascii="??_GB2312" w:eastAsia="Times New Roman"/>
          <w:sz w:val="32"/>
          <w:szCs w:val="32"/>
        </w:rPr>
        <w:t>word</w:t>
      </w:r>
      <w:r>
        <w:rPr>
          <w:rFonts w:ascii="??_GB2312" w:eastAsia="Times New Roman"/>
          <w:sz w:val="32"/>
          <w:szCs w:val="32"/>
        </w:rPr>
        <w:t>格式，页面设置：</w:t>
      </w:r>
      <w:r>
        <w:rPr>
          <w:rFonts w:ascii="??_GB2312" w:eastAsia="Times New Roman"/>
          <w:sz w:val="32"/>
          <w:szCs w:val="32"/>
        </w:rPr>
        <w:t>A4</w:t>
      </w:r>
      <w:r>
        <w:rPr>
          <w:rFonts w:ascii="??_GB2312" w:eastAsia="Times New Roman"/>
          <w:sz w:val="32"/>
          <w:szCs w:val="32"/>
        </w:rPr>
        <w:t>纸型，边距取左为</w:t>
      </w:r>
      <w:r>
        <w:rPr>
          <w:rFonts w:ascii="??_GB2312" w:eastAsia="Times New Roman"/>
          <w:sz w:val="32"/>
          <w:szCs w:val="32"/>
        </w:rPr>
        <w:t>2.5</w:t>
      </w:r>
      <w:r>
        <w:rPr>
          <w:rFonts w:ascii="??_GB2312" w:eastAsia="Times New Roman"/>
          <w:sz w:val="32"/>
          <w:szCs w:val="32"/>
        </w:rPr>
        <w:t>厘米，上下右各为</w:t>
      </w:r>
      <w:r>
        <w:rPr>
          <w:rFonts w:ascii="??_GB2312" w:eastAsia="Times New Roman"/>
          <w:sz w:val="32"/>
          <w:szCs w:val="32"/>
        </w:rPr>
        <w:t>2</w:t>
      </w:r>
      <w:r>
        <w:rPr>
          <w:rFonts w:ascii="??_GB2312" w:eastAsia="Times New Roman"/>
          <w:sz w:val="32"/>
          <w:szCs w:val="32"/>
        </w:rPr>
        <w:t>厘米，正文采用宋体五号字，每行</w:t>
      </w:r>
      <w:r>
        <w:rPr>
          <w:rFonts w:ascii="??_GB2312" w:eastAsia="Times New Roman"/>
          <w:sz w:val="32"/>
          <w:szCs w:val="32"/>
        </w:rPr>
        <w:t>44</w:t>
      </w:r>
      <w:r>
        <w:rPr>
          <w:rFonts w:ascii="??_GB2312" w:eastAsia="Times New Roman"/>
          <w:sz w:val="32"/>
          <w:szCs w:val="32"/>
        </w:rPr>
        <w:t>个字，每页</w:t>
      </w:r>
      <w:r>
        <w:rPr>
          <w:rFonts w:ascii="??_GB2312" w:eastAsia="Times New Roman"/>
          <w:sz w:val="32"/>
          <w:szCs w:val="32"/>
        </w:rPr>
        <w:t>46</w:t>
      </w:r>
      <w:r>
        <w:rPr>
          <w:rFonts w:ascii="??_GB2312" w:eastAsia="Times New Roman"/>
          <w:sz w:val="32"/>
          <w:szCs w:val="32"/>
        </w:rPr>
        <w:t>行；论文格式依次为：第一行题目（三号黑体居中），若有副标题则另起一行（楷体小三号居中），第二行作者单位（全称）及姓名（仿宋四号字，居中），接下去为正文。</w:t>
      </w:r>
    </w:p>
    <w:p w:rsidR="00F92CF6" w:rsidRDefault="00F92CF6" w:rsidP="00BE48A8">
      <w:pPr>
        <w:spacing w:line="540" w:lineRule="exact"/>
        <w:ind w:firstLineChars="200" w:firstLine="640"/>
        <w:rPr>
          <w:rFonts w:ascii="??_GB2312" w:eastAsia="Times New Roman"/>
          <w:sz w:val="32"/>
          <w:szCs w:val="32"/>
        </w:rPr>
      </w:pPr>
      <w:r>
        <w:rPr>
          <w:rFonts w:ascii="??_GB2312" w:eastAsia="Times New Roman"/>
          <w:sz w:val="32"/>
          <w:szCs w:val="32"/>
        </w:rPr>
        <w:t>文章电子稿文件命名格式：</w:t>
      </w:r>
      <w:r>
        <w:rPr>
          <w:rFonts w:ascii="??_GB2312" w:eastAsia="Times New Roman"/>
          <w:sz w:val="32"/>
          <w:szCs w:val="32"/>
        </w:rPr>
        <w:t>“</w:t>
      </w:r>
      <w:r>
        <w:rPr>
          <w:rFonts w:ascii="??_GB2312" w:eastAsia="Times New Roman"/>
          <w:sz w:val="32"/>
          <w:szCs w:val="32"/>
        </w:rPr>
        <w:t>学科</w:t>
      </w:r>
      <w:r>
        <w:rPr>
          <w:rFonts w:ascii="??_GB2312" w:eastAsia="Times New Roman"/>
          <w:sz w:val="32"/>
          <w:szCs w:val="32"/>
        </w:rPr>
        <w:t>-</w:t>
      </w:r>
      <w:r>
        <w:rPr>
          <w:rFonts w:ascii="??_GB2312" w:eastAsia="Times New Roman"/>
          <w:sz w:val="32"/>
          <w:szCs w:val="32"/>
        </w:rPr>
        <w:t>题目</w:t>
      </w:r>
      <w:r>
        <w:rPr>
          <w:rFonts w:ascii="??_GB2312" w:eastAsia="Times New Roman"/>
          <w:sz w:val="32"/>
          <w:szCs w:val="32"/>
        </w:rPr>
        <w:t>-</w:t>
      </w:r>
      <w:r>
        <w:rPr>
          <w:rFonts w:ascii="??_GB2312" w:eastAsia="Times New Roman"/>
          <w:sz w:val="32"/>
          <w:szCs w:val="32"/>
        </w:rPr>
        <w:t>姓名</w:t>
      </w:r>
      <w:r>
        <w:rPr>
          <w:rFonts w:ascii="??_GB2312" w:eastAsia="Times New Roman"/>
          <w:sz w:val="32"/>
          <w:szCs w:val="32"/>
        </w:rPr>
        <w:t>-</w:t>
      </w:r>
      <w:r>
        <w:rPr>
          <w:rFonts w:ascii="??_GB2312" w:eastAsia="Times New Roman"/>
          <w:sz w:val="32"/>
          <w:szCs w:val="32"/>
        </w:rPr>
        <w:t>学校全名</w:t>
      </w:r>
      <w:r>
        <w:rPr>
          <w:rFonts w:ascii="??_GB2312" w:eastAsia="Times New Roman"/>
          <w:sz w:val="32"/>
          <w:szCs w:val="32"/>
        </w:rPr>
        <w:t>”</w:t>
      </w:r>
      <w:r>
        <w:rPr>
          <w:rFonts w:ascii="??_GB2312" w:eastAsia="Times New Roman"/>
          <w:sz w:val="32"/>
          <w:szCs w:val="32"/>
        </w:rPr>
        <w:t>。</w:t>
      </w:r>
    </w:p>
    <w:p w:rsidR="00F92CF6" w:rsidRDefault="00F92CF6" w:rsidP="00BE48A8">
      <w:pPr>
        <w:ind w:firstLineChars="200" w:firstLine="640"/>
        <w:rPr>
          <w:rFonts w:ascii="??_GB2312" w:eastAsia="Times New Roman"/>
          <w:sz w:val="32"/>
          <w:szCs w:val="32"/>
          <w:u w:val="single"/>
        </w:rPr>
      </w:pPr>
      <w:r>
        <w:rPr>
          <w:rFonts w:ascii="??_GB2312" w:eastAsia="Times New Roman"/>
          <w:sz w:val="32"/>
          <w:szCs w:val="32"/>
        </w:rPr>
        <w:t xml:space="preserve">7. </w:t>
      </w:r>
      <w:r>
        <w:rPr>
          <w:rFonts w:ascii="??_GB2312" w:eastAsia="Times New Roman"/>
          <w:sz w:val="32"/>
          <w:szCs w:val="32"/>
          <w:u w:val="single"/>
        </w:rPr>
        <w:t>所选送的成果由福州教育研究院相关学科按规定组建专家评审组进行评审，并对评审合格的论文由各学科按规定格式进行编辑汇编，查重、工本费由作者分担。</w:t>
      </w:r>
    </w:p>
    <w:p w:rsidR="00F92CF6" w:rsidRDefault="00F92CF6" w:rsidP="00BE48A8">
      <w:pPr>
        <w:spacing w:line="540" w:lineRule="exact"/>
        <w:ind w:firstLineChars="200" w:firstLine="640"/>
        <w:rPr>
          <w:rFonts w:ascii="??_GB2312" w:eastAsia="Times New Roman"/>
          <w:sz w:val="32"/>
          <w:szCs w:val="32"/>
          <w:u w:val="single"/>
        </w:rPr>
      </w:pPr>
      <w:r>
        <w:rPr>
          <w:rFonts w:ascii="??_GB2312" w:eastAsia="Times New Roman"/>
          <w:sz w:val="32"/>
          <w:szCs w:val="32"/>
        </w:rPr>
        <w:t xml:space="preserve">8. </w:t>
      </w:r>
      <w:r>
        <w:rPr>
          <w:rFonts w:ascii="??_GB2312" w:eastAsia="Times New Roman"/>
          <w:sz w:val="32"/>
          <w:szCs w:val="32"/>
          <w:u w:val="single"/>
        </w:rPr>
        <w:t>为杜绝抄袭现象，凡在评审中通过网络查重发现有严重抄袭现象的论文，不仅取消参评资格，还将通报作者所在的学校。</w:t>
      </w:r>
    </w:p>
    <w:p w:rsidR="00F92CF6" w:rsidRDefault="00F92CF6" w:rsidP="00BE48A8">
      <w:pPr>
        <w:ind w:firstLineChars="200" w:firstLine="420"/>
        <w:rPr>
          <w:rFonts w:ascii="??_GB2312" w:eastAsia="Times New Roman"/>
          <w:szCs w:val="32"/>
        </w:rPr>
      </w:pPr>
    </w:p>
    <w:p w:rsidR="00F92CF6" w:rsidRDefault="00F92CF6" w:rsidP="00BE48A8">
      <w:pPr>
        <w:ind w:firstLineChars="200" w:firstLine="640"/>
        <w:rPr>
          <w:rFonts w:ascii="??_GB2312" w:eastAsia="Times New Roman"/>
          <w:sz w:val="32"/>
          <w:szCs w:val="32"/>
        </w:rPr>
      </w:pPr>
      <w:r>
        <w:rPr>
          <w:rFonts w:ascii="??_GB2312" w:eastAsia="Times New Roman"/>
          <w:sz w:val="32"/>
          <w:szCs w:val="32"/>
        </w:rPr>
        <w:t>马尾区教师进修学校</w:t>
      </w:r>
      <w:r>
        <w:rPr>
          <w:rFonts w:ascii="??_GB2312" w:eastAsia="Times New Roman"/>
          <w:sz w:val="32"/>
          <w:szCs w:val="32"/>
        </w:rPr>
        <w:t xml:space="preserve">  </w:t>
      </w:r>
      <w:r>
        <w:rPr>
          <w:rFonts w:ascii="??_GB2312" w:eastAsia="Times New Roman"/>
          <w:sz w:val="32"/>
          <w:szCs w:val="32"/>
        </w:rPr>
        <w:t xml:space="preserve">　</w:t>
      </w:r>
      <w:r>
        <w:rPr>
          <w:rFonts w:ascii="??_GB2312" w:eastAsia="Times New Roman"/>
          <w:sz w:val="32"/>
          <w:szCs w:val="32"/>
        </w:rPr>
        <w:t xml:space="preserve">                           </w:t>
      </w:r>
    </w:p>
    <w:p w:rsidR="00F92CF6" w:rsidRDefault="00F92CF6" w:rsidP="00BE48A8">
      <w:pPr>
        <w:ind w:firstLineChars="200" w:firstLine="640"/>
        <w:rPr>
          <w:rFonts w:ascii="??_GB2312" w:eastAsia="Times New Roman"/>
          <w:sz w:val="32"/>
          <w:szCs w:val="32"/>
        </w:rPr>
      </w:pPr>
      <w:r>
        <w:rPr>
          <w:rFonts w:ascii="??_GB2312" w:eastAsia="Times New Roman"/>
          <w:sz w:val="32"/>
          <w:szCs w:val="32"/>
        </w:rPr>
        <w:t>2017</w:t>
      </w:r>
      <w:r>
        <w:rPr>
          <w:rFonts w:ascii="??_GB2312" w:eastAsia="Times New Roman"/>
          <w:sz w:val="32"/>
          <w:szCs w:val="32"/>
        </w:rPr>
        <w:t>年</w:t>
      </w:r>
      <w:r>
        <w:rPr>
          <w:rFonts w:ascii="??_GB2312" w:eastAsia="Times New Roman"/>
          <w:sz w:val="32"/>
          <w:szCs w:val="32"/>
        </w:rPr>
        <w:t>6</w:t>
      </w:r>
      <w:r>
        <w:rPr>
          <w:rFonts w:ascii="??_GB2312" w:eastAsia="Times New Roman"/>
          <w:sz w:val="32"/>
          <w:szCs w:val="32"/>
        </w:rPr>
        <w:t>月</w:t>
      </w:r>
      <w:r>
        <w:rPr>
          <w:rFonts w:ascii="??_GB2312" w:eastAsia="Times New Roman"/>
          <w:sz w:val="32"/>
          <w:szCs w:val="32"/>
        </w:rPr>
        <w:t>28</w:t>
      </w:r>
      <w:bookmarkStart w:id="0" w:name="_GoBack"/>
      <w:bookmarkEnd w:id="0"/>
      <w:r>
        <w:rPr>
          <w:rFonts w:ascii="??_GB2312" w:eastAsia="Times New Roman"/>
          <w:sz w:val="32"/>
          <w:szCs w:val="32"/>
        </w:rPr>
        <w:t>日</w:t>
      </w:r>
      <w:r>
        <w:rPr>
          <w:rFonts w:ascii="??_GB2312" w:eastAsia="Times New Roman"/>
          <w:sz w:val="32"/>
          <w:szCs w:val="32"/>
        </w:rPr>
        <w:t xml:space="preserve">    </w:t>
      </w:r>
    </w:p>
    <w:p w:rsidR="00F92CF6" w:rsidRDefault="00F92CF6" w:rsidP="00BE48A8">
      <w:pPr>
        <w:ind w:firstLineChars="200" w:firstLine="640"/>
        <w:rPr>
          <w:rFonts w:ascii="??_GB2312" w:eastAsia="Times New Roman"/>
          <w:sz w:val="32"/>
          <w:szCs w:val="32"/>
        </w:rPr>
      </w:pPr>
    </w:p>
    <w:p w:rsidR="00F92CF6" w:rsidRDefault="00F92CF6" w:rsidP="00BE48A8">
      <w:pPr>
        <w:spacing w:line="600" w:lineRule="exact"/>
        <w:ind w:firstLineChars="200" w:firstLine="640"/>
        <w:rPr>
          <w:rFonts w:ascii="??_GB2312" w:eastAsia="Times New Roman"/>
          <w:sz w:val="32"/>
          <w:szCs w:val="32"/>
        </w:rPr>
      </w:pPr>
    </w:p>
    <w:p w:rsidR="00F92CF6" w:rsidRDefault="00F92CF6" w:rsidP="00BE48A8">
      <w:pPr>
        <w:spacing w:line="600" w:lineRule="exact"/>
        <w:ind w:firstLineChars="200" w:firstLine="640"/>
        <w:rPr>
          <w:rFonts w:ascii="??_GB2312" w:eastAsia="Times New Roman"/>
          <w:sz w:val="32"/>
          <w:szCs w:val="32"/>
        </w:rPr>
      </w:pPr>
    </w:p>
    <w:sectPr w:rsidR="00F92CF6" w:rsidSect="00DE3CB6">
      <w:headerReference w:type="default" r:id="rId6"/>
      <w:pgSz w:w="11906" w:h="16838"/>
      <w:pgMar w:top="1417" w:right="1361" w:bottom="1361" w:left="136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1E3" w:rsidRDefault="004111E3" w:rsidP="00DE3CB6">
      <w:r>
        <w:separator/>
      </w:r>
    </w:p>
  </w:endnote>
  <w:endnote w:type="continuationSeparator" w:id="1">
    <w:p w:rsidR="004111E3" w:rsidRDefault="004111E3" w:rsidP="00DE3C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1E3" w:rsidRDefault="004111E3" w:rsidP="00DE3CB6">
      <w:r>
        <w:separator/>
      </w:r>
    </w:p>
  </w:footnote>
  <w:footnote w:type="continuationSeparator" w:id="1">
    <w:p w:rsidR="004111E3" w:rsidRDefault="004111E3" w:rsidP="00DE3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F6" w:rsidRDefault="00F92CF6" w:rsidP="00EA548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2B38D5"/>
    <w:rsid w:val="0012246E"/>
    <w:rsid w:val="002E6A6C"/>
    <w:rsid w:val="004111E3"/>
    <w:rsid w:val="005A7BB4"/>
    <w:rsid w:val="00764C59"/>
    <w:rsid w:val="0092260F"/>
    <w:rsid w:val="00941BEA"/>
    <w:rsid w:val="00AC3C5C"/>
    <w:rsid w:val="00BE48A8"/>
    <w:rsid w:val="00DE3CB6"/>
    <w:rsid w:val="00E22C87"/>
    <w:rsid w:val="00EA5482"/>
    <w:rsid w:val="00F92CF6"/>
    <w:rsid w:val="15975558"/>
    <w:rsid w:val="2AB370B9"/>
    <w:rsid w:val="682B38D5"/>
    <w:rsid w:val="7D5901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E3C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3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E6A6C"/>
    <w:rPr>
      <w:rFonts w:cs="Times New Roman"/>
      <w:sz w:val="18"/>
      <w:szCs w:val="18"/>
    </w:rPr>
  </w:style>
  <w:style w:type="paragraph" w:styleId="a4">
    <w:name w:val="footer"/>
    <w:basedOn w:val="a"/>
    <w:link w:val="Char0"/>
    <w:uiPriority w:val="99"/>
    <w:rsid w:val="00E22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E6A6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4</cp:revision>
  <cp:lastPrinted>2017-06-27T09:00:00Z</cp:lastPrinted>
  <dcterms:created xsi:type="dcterms:W3CDTF">2017-06-21T01:13:00Z</dcterms:created>
  <dcterms:modified xsi:type="dcterms:W3CDTF">2017-06-28T03:53:00Z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