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AC" w:rsidRPr="008F34AC" w:rsidRDefault="008F34AC" w:rsidP="008F34AC">
      <w:pPr>
        <w:ind w:rightChars="-416" w:right="-874" w:firstLineChars="49" w:firstLine="363"/>
        <w:rPr>
          <w:rFonts w:ascii="方正粗宋简体" w:eastAsia="方正粗宋简体" w:hAnsi="方正粗宋简体" w:cs="Times New Roman" w:hint="eastAsia"/>
          <w:snapToGrid w:val="0"/>
          <w:color w:val="FF0000"/>
          <w:spacing w:val="20"/>
          <w:kern w:val="0"/>
          <w:sz w:val="120"/>
          <w:szCs w:val="120"/>
          <w:u w:val="thick"/>
        </w:rPr>
      </w:pPr>
      <w:r w:rsidRPr="008F34AC">
        <w:rPr>
          <w:rFonts w:ascii="方正粗宋简体" w:eastAsia="方正粗宋简体" w:hAnsi="方正粗宋简体" w:cs="Times New Roman" w:hint="eastAsia"/>
          <w:snapToGrid w:val="0"/>
          <w:color w:val="FF0000"/>
          <w:spacing w:val="4"/>
          <w:w w:val="61"/>
          <w:kern w:val="0"/>
          <w:sz w:val="120"/>
          <w:szCs w:val="120"/>
          <w:fitText w:val="8822" w:id="1290981889"/>
        </w:rPr>
        <w:t>福州市马尾区教师进修学</w:t>
      </w:r>
      <w:r w:rsidRPr="008F34AC">
        <w:rPr>
          <w:rFonts w:ascii="方正粗宋简体" w:eastAsia="方正粗宋简体" w:hAnsi="方正粗宋简体" w:cs="Times New Roman" w:hint="eastAsia"/>
          <w:snapToGrid w:val="0"/>
          <w:color w:val="FF0000"/>
          <w:spacing w:val="-17"/>
          <w:w w:val="61"/>
          <w:kern w:val="0"/>
          <w:sz w:val="120"/>
          <w:szCs w:val="120"/>
          <w:fitText w:val="8822" w:id="1290981889"/>
        </w:rPr>
        <w:t>校</w:t>
      </w:r>
    </w:p>
    <w:p w:rsidR="008F34AC" w:rsidRPr="008F34AC" w:rsidRDefault="008F34AC" w:rsidP="008F34AC">
      <w:pPr>
        <w:spacing w:line="320" w:lineRule="exact"/>
        <w:ind w:rightChars="-199" w:right="-418"/>
        <w:jc w:val="center"/>
        <w:rPr>
          <w:rFonts w:ascii="新宋体" w:eastAsia="新宋体" w:hAnsi="新宋体" w:cs="Times New Roman" w:hint="eastAsia"/>
          <w:b/>
          <w:bCs/>
          <w:color w:val="FF0000"/>
          <w:sz w:val="44"/>
          <w:szCs w:val="84"/>
        </w:rPr>
      </w:pPr>
      <w:proofErr w:type="gramStart"/>
      <w:r w:rsidRPr="008F34AC">
        <w:rPr>
          <w:rFonts w:ascii="新宋体" w:eastAsia="新宋体" w:hAnsi="新宋体" w:cs="Times New Roman" w:hint="eastAsia"/>
          <w:b/>
          <w:bCs/>
          <w:sz w:val="30"/>
          <w:szCs w:val="84"/>
        </w:rPr>
        <w:t>马进综【2016】</w:t>
      </w:r>
      <w:proofErr w:type="gramEnd"/>
      <w:r>
        <w:rPr>
          <w:rFonts w:ascii="新宋体" w:eastAsia="新宋体" w:hAnsi="新宋体" w:cs="Times New Roman" w:hint="eastAsia"/>
          <w:b/>
          <w:bCs/>
          <w:sz w:val="30"/>
          <w:szCs w:val="84"/>
        </w:rPr>
        <w:t>35</w:t>
      </w:r>
      <w:r w:rsidRPr="008F34AC">
        <w:rPr>
          <w:rFonts w:ascii="新宋体" w:eastAsia="新宋体" w:hAnsi="新宋体" w:cs="Times New Roman" w:hint="eastAsia"/>
          <w:b/>
          <w:bCs/>
          <w:sz w:val="30"/>
          <w:szCs w:val="84"/>
        </w:rPr>
        <w:t xml:space="preserve"> 号</w:t>
      </w:r>
    </w:p>
    <w:p w:rsidR="008F34AC" w:rsidRDefault="008F34AC" w:rsidP="008F34AC">
      <w:r w:rsidRPr="008F34AC">
        <w:rPr>
          <w:rFonts w:ascii="新宋体" w:eastAsia="新宋体" w:hAnsi="新宋体" w:cs="Times New Roman" w:hint="eastAsia"/>
          <w:b/>
          <w:bCs/>
          <w:color w:val="FF0000"/>
          <w:spacing w:val="-20"/>
          <w:kern w:val="10"/>
          <w:sz w:val="52"/>
          <w:szCs w:val="84"/>
          <w:u w:val="thick"/>
        </w:rPr>
        <w:t xml:space="preserve">                                        </w:t>
      </w:r>
    </w:p>
    <w:p w:rsidR="008F34AC" w:rsidRDefault="008F34AC"/>
    <w:p w:rsidR="00F27469" w:rsidRDefault="00F27469">
      <w:pPr>
        <w:rPr>
          <w:rFonts w:ascii="黑体" w:eastAsia="黑体" w:hAnsi="黑体"/>
          <w:sz w:val="36"/>
          <w:szCs w:val="36"/>
        </w:rPr>
      </w:pPr>
    </w:p>
    <w:p w:rsidR="00915E6E" w:rsidRPr="00297094" w:rsidRDefault="008F34AC" w:rsidP="00297094">
      <w:pPr>
        <w:jc w:val="center"/>
        <w:rPr>
          <w:rFonts w:ascii="黑体" w:eastAsia="黑体" w:hAnsi="黑体"/>
          <w:sz w:val="36"/>
          <w:szCs w:val="36"/>
        </w:rPr>
      </w:pPr>
      <w:r w:rsidRPr="00297094">
        <w:rPr>
          <w:rFonts w:ascii="黑体" w:eastAsia="黑体" w:hAnsi="黑体" w:hint="eastAsia"/>
          <w:sz w:val="36"/>
          <w:szCs w:val="36"/>
        </w:rPr>
        <w:t>关于</w:t>
      </w:r>
      <w:r w:rsidRPr="00297094">
        <w:rPr>
          <w:rFonts w:ascii="黑体" w:eastAsia="黑体" w:hAnsi="黑体"/>
          <w:sz w:val="36"/>
          <w:szCs w:val="36"/>
        </w:rPr>
        <w:t>转发</w:t>
      </w:r>
      <w:r w:rsidRPr="00297094">
        <w:rPr>
          <w:rFonts w:ascii="黑体" w:eastAsia="黑体" w:hAnsi="黑体" w:hint="eastAsia"/>
          <w:sz w:val="36"/>
          <w:szCs w:val="36"/>
        </w:rPr>
        <w:t>《福州教育研究院关于开展“互联网+教育”教学应用论文和</w:t>
      </w:r>
      <w:r w:rsidRPr="00297094">
        <w:rPr>
          <w:rFonts w:ascii="黑体" w:eastAsia="黑体" w:hAnsi="黑体"/>
          <w:sz w:val="36"/>
          <w:szCs w:val="36"/>
        </w:rPr>
        <w:t>典型</w:t>
      </w:r>
      <w:r w:rsidRPr="00297094">
        <w:rPr>
          <w:rFonts w:ascii="黑体" w:eastAsia="黑体" w:hAnsi="黑体" w:hint="eastAsia"/>
          <w:sz w:val="36"/>
          <w:szCs w:val="36"/>
        </w:rPr>
        <w:t>案例评选活动</w:t>
      </w:r>
      <w:r w:rsidRPr="00297094">
        <w:rPr>
          <w:rFonts w:ascii="黑体" w:eastAsia="黑体" w:hAnsi="黑体"/>
          <w:sz w:val="36"/>
          <w:szCs w:val="36"/>
        </w:rPr>
        <w:t>的</w:t>
      </w:r>
      <w:r w:rsidRPr="00297094">
        <w:rPr>
          <w:rFonts w:ascii="黑体" w:eastAsia="黑体" w:hAnsi="黑体" w:hint="eastAsia"/>
          <w:sz w:val="36"/>
          <w:szCs w:val="36"/>
        </w:rPr>
        <w:t>通知》的</w:t>
      </w:r>
      <w:r w:rsidRPr="00297094">
        <w:rPr>
          <w:rFonts w:ascii="黑体" w:eastAsia="黑体" w:hAnsi="黑体"/>
          <w:sz w:val="36"/>
          <w:szCs w:val="36"/>
        </w:rPr>
        <w:t>通知</w:t>
      </w:r>
    </w:p>
    <w:p w:rsidR="00F27469" w:rsidRDefault="00F27469">
      <w:pPr>
        <w:rPr>
          <w:rFonts w:asciiTheme="minorEastAsia" w:hAnsiTheme="minorEastAsia"/>
          <w:sz w:val="28"/>
          <w:szCs w:val="28"/>
        </w:rPr>
      </w:pPr>
    </w:p>
    <w:p w:rsidR="00297094" w:rsidRDefault="00297094">
      <w:pPr>
        <w:rPr>
          <w:rFonts w:asciiTheme="minorEastAsia" w:hAnsiTheme="minorEastAsia"/>
          <w:sz w:val="28"/>
          <w:szCs w:val="28"/>
        </w:rPr>
      </w:pPr>
    </w:p>
    <w:p w:rsidR="008F34AC" w:rsidRDefault="008F34AC">
      <w:pPr>
        <w:rPr>
          <w:rFonts w:asciiTheme="minorEastAsia" w:hAnsiTheme="minorEastAsia"/>
          <w:sz w:val="28"/>
          <w:szCs w:val="28"/>
        </w:rPr>
      </w:pPr>
      <w:r>
        <w:rPr>
          <w:rFonts w:asciiTheme="minorEastAsia" w:hAnsiTheme="minorEastAsia" w:hint="eastAsia"/>
          <w:sz w:val="28"/>
          <w:szCs w:val="28"/>
        </w:rPr>
        <w:t>各中、小、幼</w:t>
      </w:r>
      <w:r>
        <w:rPr>
          <w:rFonts w:asciiTheme="minorEastAsia" w:hAnsiTheme="minorEastAsia"/>
          <w:sz w:val="28"/>
          <w:szCs w:val="28"/>
        </w:rPr>
        <w:t>学校:</w:t>
      </w:r>
    </w:p>
    <w:p w:rsidR="00297094" w:rsidRDefault="00297094" w:rsidP="00B97627">
      <w:pPr>
        <w:ind w:firstLine="600"/>
        <w:rPr>
          <w:rFonts w:asciiTheme="minorEastAsia" w:hAnsiTheme="minorEastAsia"/>
          <w:sz w:val="28"/>
          <w:szCs w:val="28"/>
        </w:rPr>
      </w:pPr>
    </w:p>
    <w:p w:rsidR="00FB1E12" w:rsidRDefault="008F34AC" w:rsidP="00B97627">
      <w:pPr>
        <w:ind w:firstLine="600"/>
        <w:rPr>
          <w:rFonts w:asciiTheme="minorEastAsia" w:hAnsiTheme="minorEastAsia"/>
          <w:sz w:val="28"/>
          <w:szCs w:val="28"/>
        </w:rPr>
      </w:pPr>
      <w:r>
        <w:rPr>
          <w:rFonts w:asciiTheme="minorEastAsia" w:hAnsiTheme="minorEastAsia" w:hint="eastAsia"/>
          <w:sz w:val="28"/>
          <w:szCs w:val="28"/>
        </w:rPr>
        <w:t>现将</w:t>
      </w:r>
      <w:proofErr w:type="gramStart"/>
      <w:r w:rsidR="00FB1E12" w:rsidRPr="00FB1E12">
        <w:rPr>
          <w:rFonts w:asciiTheme="minorEastAsia" w:hAnsiTheme="minorEastAsia" w:hint="eastAsia"/>
          <w:sz w:val="28"/>
          <w:szCs w:val="28"/>
        </w:rPr>
        <w:t>榕研</w:t>
      </w:r>
      <w:proofErr w:type="gramEnd"/>
      <w:r w:rsidR="00FB1E12" w:rsidRPr="00FB1E12">
        <w:rPr>
          <w:rFonts w:asciiTheme="minorEastAsia" w:hAnsiTheme="minorEastAsia" w:hint="eastAsia"/>
          <w:sz w:val="28"/>
          <w:szCs w:val="28"/>
        </w:rPr>
        <w:t>院科〔</w:t>
      </w:r>
      <w:r w:rsidR="00FB1E12" w:rsidRPr="00FB1E12">
        <w:rPr>
          <w:rFonts w:asciiTheme="minorEastAsia" w:hAnsiTheme="minorEastAsia"/>
          <w:sz w:val="28"/>
          <w:szCs w:val="28"/>
        </w:rPr>
        <w:t>2016</w:t>
      </w:r>
      <w:r w:rsidR="00FB1E12" w:rsidRPr="00FB1E12">
        <w:rPr>
          <w:rFonts w:asciiTheme="minorEastAsia" w:hAnsiTheme="minorEastAsia" w:hint="eastAsia"/>
          <w:sz w:val="28"/>
          <w:szCs w:val="28"/>
        </w:rPr>
        <w:t>〕</w:t>
      </w:r>
      <w:r w:rsidR="00FB1E12" w:rsidRPr="00FB1E12">
        <w:rPr>
          <w:rFonts w:asciiTheme="minorEastAsia" w:hAnsiTheme="minorEastAsia"/>
          <w:sz w:val="28"/>
          <w:szCs w:val="28"/>
        </w:rPr>
        <w:t>17</w:t>
      </w:r>
      <w:r w:rsidR="00FB1E12" w:rsidRPr="00FB1E12">
        <w:rPr>
          <w:rFonts w:asciiTheme="minorEastAsia" w:hAnsiTheme="minorEastAsia" w:hint="eastAsia"/>
          <w:sz w:val="28"/>
          <w:szCs w:val="28"/>
        </w:rPr>
        <w:t>号</w:t>
      </w:r>
      <w:r w:rsidR="00FB1E12">
        <w:rPr>
          <w:rFonts w:asciiTheme="minorEastAsia" w:hAnsiTheme="minorEastAsia" w:hint="eastAsia"/>
          <w:sz w:val="28"/>
          <w:szCs w:val="28"/>
        </w:rPr>
        <w:t>文件</w:t>
      </w:r>
      <w:r w:rsidR="00FB1E12" w:rsidRPr="007B6F4E">
        <w:rPr>
          <w:rFonts w:asciiTheme="minorEastAsia" w:hAnsiTheme="minorEastAsia" w:hint="eastAsia"/>
          <w:b/>
          <w:sz w:val="28"/>
          <w:szCs w:val="28"/>
        </w:rPr>
        <w:t>《</w:t>
      </w:r>
      <w:r w:rsidR="00FB1E12" w:rsidRPr="00FB1E12">
        <w:rPr>
          <w:rFonts w:asciiTheme="minorEastAsia" w:hAnsiTheme="minorEastAsia" w:hint="eastAsia"/>
          <w:b/>
          <w:sz w:val="28"/>
          <w:szCs w:val="28"/>
        </w:rPr>
        <w:t>福州教育研究院关于开展“互联网</w:t>
      </w:r>
      <w:r w:rsidR="00FB1E12" w:rsidRPr="00FB1E12">
        <w:rPr>
          <w:rFonts w:asciiTheme="minorEastAsia" w:hAnsiTheme="minorEastAsia"/>
          <w:b/>
          <w:sz w:val="28"/>
          <w:szCs w:val="28"/>
        </w:rPr>
        <w:t>+</w:t>
      </w:r>
      <w:r w:rsidR="00FB1E12" w:rsidRPr="00FB1E12">
        <w:rPr>
          <w:rFonts w:asciiTheme="minorEastAsia" w:hAnsiTheme="minorEastAsia" w:hint="eastAsia"/>
          <w:b/>
          <w:sz w:val="28"/>
          <w:szCs w:val="28"/>
        </w:rPr>
        <w:t>教育”教学应用论文和典型案例评选活动的通知</w:t>
      </w:r>
      <w:r w:rsidR="00FB1E12" w:rsidRPr="007B6F4E">
        <w:rPr>
          <w:rFonts w:asciiTheme="minorEastAsia" w:hAnsiTheme="minorEastAsia" w:hint="eastAsia"/>
          <w:b/>
          <w:sz w:val="28"/>
          <w:szCs w:val="28"/>
        </w:rPr>
        <w:t>》</w:t>
      </w:r>
      <w:r w:rsidR="00F27469" w:rsidRPr="00F27469">
        <w:rPr>
          <w:rFonts w:asciiTheme="minorEastAsia" w:hAnsiTheme="minorEastAsia" w:hint="eastAsia"/>
          <w:sz w:val="28"/>
          <w:szCs w:val="28"/>
        </w:rPr>
        <w:t>（详见附件一）</w:t>
      </w:r>
      <w:r w:rsidR="00FB1E12">
        <w:rPr>
          <w:rFonts w:asciiTheme="minorEastAsia" w:hAnsiTheme="minorEastAsia" w:hint="eastAsia"/>
          <w:sz w:val="28"/>
          <w:szCs w:val="28"/>
        </w:rPr>
        <w:t>转发给你们</w:t>
      </w:r>
      <w:r w:rsidR="00FB1E12">
        <w:rPr>
          <w:rFonts w:asciiTheme="minorEastAsia" w:hAnsiTheme="minorEastAsia"/>
          <w:sz w:val="28"/>
          <w:szCs w:val="28"/>
        </w:rPr>
        <w:t>，</w:t>
      </w:r>
      <w:r w:rsidR="00416E56">
        <w:rPr>
          <w:rFonts w:asciiTheme="minorEastAsia" w:hAnsiTheme="minorEastAsia" w:hint="eastAsia"/>
          <w:sz w:val="28"/>
          <w:szCs w:val="28"/>
        </w:rPr>
        <w:t>希望你们</w:t>
      </w:r>
      <w:r w:rsidR="00416E56">
        <w:rPr>
          <w:rFonts w:asciiTheme="minorEastAsia" w:hAnsiTheme="minorEastAsia"/>
          <w:sz w:val="28"/>
          <w:szCs w:val="28"/>
        </w:rPr>
        <w:t>按照文件要求征集相关论文</w:t>
      </w:r>
      <w:r w:rsidR="00416E56">
        <w:rPr>
          <w:rFonts w:asciiTheme="minorEastAsia" w:hAnsiTheme="minorEastAsia" w:hint="eastAsia"/>
          <w:sz w:val="28"/>
          <w:szCs w:val="28"/>
        </w:rPr>
        <w:t>和</w:t>
      </w:r>
      <w:r w:rsidR="00416E56">
        <w:rPr>
          <w:rFonts w:asciiTheme="minorEastAsia" w:hAnsiTheme="minorEastAsia"/>
          <w:sz w:val="28"/>
          <w:szCs w:val="28"/>
        </w:rPr>
        <w:t>典型案例</w:t>
      </w:r>
      <w:r w:rsidR="00416E56">
        <w:rPr>
          <w:rFonts w:asciiTheme="minorEastAsia" w:hAnsiTheme="minorEastAsia" w:hint="eastAsia"/>
          <w:sz w:val="28"/>
          <w:szCs w:val="28"/>
        </w:rPr>
        <w:t>，</w:t>
      </w:r>
      <w:r w:rsidR="00416E56">
        <w:rPr>
          <w:rFonts w:asciiTheme="minorEastAsia" w:hAnsiTheme="minorEastAsia"/>
          <w:sz w:val="28"/>
          <w:szCs w:val="28"/>
        </w:rPr>
        <w:t>以学校为单位，于</w:t>
      </w:r>
      <w:r w:rsidR="00416E56" w:rsidRPr="007B6F4E">
        <w:rPr>
          <w:rFonts w:asciiTheme="minorEastAsia" w:hAnsiTheme="minorEastAsia" w:hint="eastAsia"/>
          <w:b/>
          <w:sz w:val="28"/>
          <w:szCs w:val="28"/>
        </w:rPr>
        <w:t>2017年2月13日</w:t>
      </w:r>
      <w:r w:rsidR="00416E56">
        <w:rPr>
          <w:rFonts w:asciiTheme="minorEastAsia" w:hAnsiTheme="minorEastAsia"/>
          <w:sz w:val="28"/>
          <w:szCs w:val="28"/>
        </w:rPr>
        <w:t>前报送区</w:t>
      </w:r>
      <w:proofErr w:type="gramStart"/>
      <w:r w:rsidR="00416E56">
        <w:rPr>
          <w:rFonts w:asciiTheme="minorEastAsia" w:hAnsiTheme="minorEastAsia"/>
          <w:sz w:val="28"/>
          <w:szCs w:val="28"/>
        </w:rPr>
        <w:t>进修校教科室</w:t>
      </w:r>
      <w:proofErr w:type="gramEnd"/>
      <w:r w:rsidR="00416E56">
        <w:rPr>
          <w:rFonts w:asciiTheme="minorEastAsia" w:hAnsiTheme="minorEastAsia"/>
          <w:sz w:val="28"/>
          <w:szCs w:val="28"/>
        </w:rPr>
        <w:t>，由区进修</w:t>
      </w:r>
      <w:proofErr w:type="gramStart"/>
      <w:r w:rsidR="00416E56">
        <w:rPr>
          <w:rFonts w:asciiTheme="minorEastAsia" w:hAnsiTheme="minorEastAsia"/>
          <w:sz w:val="28"/>
          <w:szCs w:val="28"/>
        </w:rPr>
        <w:t>校统一</w:t>
      </w:r>
      <w:proofErr w:type="gramEnd"/>
      <w:r w:rsidR="00416E56">
        <w:rPr>
          <w:rFonts w:asciiTheme="minorEastAsia" w:hAnsiTheme="minorEastAsia"/>
          <w:sz w:val="28"/>
          <w:szCs w:val="28"/>
        </w:rPr>
        <w:t>筛选，报送福州教育研究院</w:t>
      </w:r>
      <w:r w:rsidR="00EA0605">
        <w:rPr>
          <w:rFonts w:asciiTheme="minorEastAsia" w:hAnsiTheme="minorEastAsia" w:hint="eastAsia"/>
          <w:sz w:val="28"/>
          <w:szCs w:val="28"/>
        </w:rPr>
        <w:t>参评</w:t>
      </w:r>
      <w:r w:rsidR="00416E56">
        <w:rPr>
          <w:rFonts w:asciiTheme="minorEastAsia" w:hAnsiTheme="minorEastAsia"/>
          <w:sz w:val="28"/>
          <w:szCs w:val="28"/>
        </w:rPr>
        <w:t>，</w:t>
      </w:r>
      <w:r w:rsidR="00416E56">
        <w:rPr>
          <w:rFonts w:asciiTheme="minorEastAsia" w:hAnsiTheme="minorEastAsia" w:hint="eastAsia"/>
          <w:sz w:val="28"/>
          <w:szCs w:val="28"/>
        </w:rPr>
        <w:t>具体事项通知如下</w:t>
      </w:r>
      <w:r w:rsidR="00416E56">
        <w:rPr>
          <w:rFonts w:asciiTheme="minorEastAsia" w:hAnsiTheme="minorEastAsia"/>
          <w:sz w:val="28"/>
          <w:szCs w:val="28"/>
        </w:rPr>
        <w:t>：</w:t>
      </w:r>
    </w:p>
    <w:p w:rsidR="00B97627" w:rsidRDefault="00B97627" w:rsidP="00B97627">
      <w:pPr>
        <w:ind w:firstLineChars="200" w:firstLine="560"/>
        <w:jc w:val="left"/>
        <w:rPr>
          <w:rFonts w:asciiTheme="minorEastAsia" w:hAnsiTheme="minorEastAsia"/>
          <w:sz w:val="28"/>
          <w:szCs w:val="28"/>
        </w:rPr>
      </w:pPr>
      <w:r w:rsidRPr="00B97627">
        <w:rPr>
          <w:rFonts w:asciiTheme="minorEastAsia" w:hAnsiTheme="minorEastAsia" w:hint="eastAsia"/>
          <w:sz w:val="28"/>
          <w:szCs w:val="28"/>
        </w:rPr>
        <w:t>一</w:t>
      </w:r>
      <w:r w:rsidRPr="00B97627">
        <w:rPr>
          <w:rFonts w:asciiTheme="minorEastAsia" w:hAnsiTheme="minorEastAsia"/>
          <w:sz w:val="28"/>
          <w:szCs w:val="28"/>
        </w:rPr>
        <w:t>、各校报送论文、案例均以word文档形式，以学校为单位</w:t>
      </w:r>
      <w:r w:rsidRPr="00B97627">
        <w:rPr>
          <w:rFonts w:asciiTheme="minorEastAsia" w:hAnsiTheme="minorEastAsia" w:hint="eastAsia"/>
          <w:sz w:val="28"/>
          <w:szCs w:val="28"/>
        </w:rPr>
        <w:t>打</w:t>
      </w:r>
      <w:r w:rsidRPr="00B97627">
        <w:rPr>
          <w:rFonts w:asciiTheme="minorEastAsia" w:hAnsiTheme="minorEastAsia"/>
          <w:sz w:val="28"/>
          <w:szCs w:val="28"/>
        </w:rPr>
        <w:t>包上送，电子</w:t>
      </w:r>
      <w:r w:rsidRPr="00B97627">
        <w:rPr>
          <w:rFonts w:asciiTheme="minorEastAsia" w:hAnsiTheme="minorEastAsia" w:hint="eastAsia"/>
          <w:sz w:val="28"/>
          <w:szCs w:val="28"/>
        </w:rPr>
        <w:t>文稿发送至邮箱1792131989@</w:t>
      </w:r>
      <w:r w:rsidRPr="00B97627">
        <w:rPr>
          <w:rFonts w:asciiTheme="minorEastAsia" w:hAnsiTheme="minorEastAsia"/>
          <w:sz w:val="28"/>
          <w:szCs w:val="28"/>
        </w:rPr>
        <w:t>qq.com</w:t>
      </w:r>
      <w:r w:rsidRPr="00B97627">
        <w:rPr>
          <w:rFonts w:asciiTheme="minorEastAsia" w:hAnsiTheme="minorEastAsia" w:hint="eastAsia"/>
          <w:sz w:val="28"/>
          <w:szCs w:val="28"/>
        </w:rPr>
        <w:t>，邮件名为</w:t>
      </w:r>
      <w:r w:rsidRPr="00B97627">
        <w:rPr>
          <w:rFonts w:asciiTheme="minorEastAsia" w:hAnsiTheme="minorEastAsia"/>
          <w:sz w:val="28"/>
          <w:szCs w:val="28"/>
        </w:rPr>
        <w:t>“</w:t>
      </w:r>
      <w:r w:rsidRPr="00B97627">
        <w:rPr>
          <w:rFonts w:asciiTheme="minorEastAsia" w:hAnsiTheme="minorEastAsia" w:hint="eastAsia"/>
          <w:sz w:val="28"/>
          <w:szCs w:val="28"/>
        </w:rPr>
        <w:t>互联网</w:t>
      </w:r>
      <w:r w:rsidRPr="00B97627">
        <w:rPr>
          <w:rFonts w:asciiTheme="minorEastAsia" w:hAnsiTheme="minorEastAsia"/>
          <w:sz w:val="28"/>
          <w:szCs w:val="28"/>
        </w:rPr>
        <w:t>+教育论文案例评选</w:t>
      </w:r>
      <w:r>
        <w:rPr>
          <w:rFonts w:asciiTheme="minorEastAsia" w:hAnsiTheme="minorEastAsia" w:hint="eastAsia"/>
          <w:sz w:val="28"/>
          <w:szCs w:val="28"/>
        </w:rPr>
        <w:t xml:space="preserve"> </w:t>
      </w:r>
      <w:r>
        <w:rPr>
          <w:rFonts w:asciiTheme="minorEastAsia" w:hAnsiTheme="minorEastAsia"/>
          <w:sz w:val="28"/>
          <w:szCs w:val="28"/>
        </w:rPr>
        <w:t>+</w:t>
      </w:r>
      <w:r>
        <w:rPr>
          <w:rFonts w:asciiTheme="minorEastAsia" w:hAnsiTheme="minorEastAsia" w:hint="eastAsia"/>
          <w:sz w:val="28"/>
          <w:szCs w:val="28"/>
        </w:rPr>
        <w:t>学校</w:t>
      </w:r>
      <w:r>
        <w:rPr>
          <w:rFonts w:asciiTheme="minorEastAsia" w:hAnsiTheme="minorEastAsia"/>
          <w:sz w:val="28"/>
          <w:szCs w:val="28"/>
        </w:rPr>
        <w:t>”</w:t>
      </w:r>
      <w:r w:rsidR="00985E7A">
        <w:rPr>
          <w:rFonts w:asciiTheme="minorEastAsia" w:hAnsiTheme="minorEastAsia" w:hint="eastAsia"/>
          <w:sz w:val="28"/>
          <w:szCs w:val="28"/>
        </w:rPr>
        <w:t>，</w:t>
      </w:r>
      <w:r>
        <w:rPr>
          <w:rFonts w:asciiTheme="minorEastAsia" w:hAnsiTheme="minorEastAsia"/>
          <w:sz w:val="28"/>
          <w:szCs w:val="28"/>
        </w:rPr>
        <w:t>纸质文档</w:t>
      </w:r>
      <w:r w:rsidR="00985E7A">
        <w:rPr>
          <w:rFonts w:asciiTheme="minorEastAsia" w:hAnsiTheme="minorEastAsia" w:hint="eastAsia"/>
          <w:sz w:val="28"/>
          <w:szCs w:val="28"/>
        </w:rPr>
        <w:t>材料在规定日期前必须送达区</w:t>
      </w:r>
      <w:proofErr w:type="gramStart"/>
      <w:r w:rsidR="00985E7A">
        <w:rPr>
          <w:rFonts w:asciiTheme="minorEastAsia" w:hAnsiTheme="minorEastAsia"/>
          <w:sz w:val="28"/>
          <w:szCs w:val="28"/>
        </w:rPr>
        <w:t>进修校</w:t>
      </w:r>
      <w:r w:rsidR="00985E7A">
        <w:rPr>
          <w:rFonts w:asciiTheme="minorEastAsia" w:hAnsiTheme="minorEastAsia" w:hint="eastAsia"/>
          <w:sz w:val="28"/>
          <w:szCs w:val="28"/>
        </w:rPr>
        <w:t>教科室</w:t>
      </w:r>
      <w:proofErr w:type="gramEnd"/>
      <w:r w:rsidR="007B6F4E">
        <w:rPr>
          <w:rFonts w:asciiTheme="minorEastAsia" w:hAnsiTheme="minorEastAsia" w:hint="eastAsia"/>
          <w:sz w:val="28"/>
          <w:szCs w:val="28"/>
        </w:rPr>
        <w:t>，</w:t>
      </w:r>
      <w:r w:rsidR="007B6F4E">
        <w:rPr>
          <w:rFonts w:asciiTheme="minorEastAsia" w:hAnsiTheme="minorEastAsia"/>
          <w:sz w:val="28"/>
          <w:szCs w:val="28"/>
        </w:rPr>
        <w:t>逾期不予受理</w:t>
      </w:r>
      <w:r w:rsidR="00985E7A">
        <w:rPr>
          <w:rFonts w:asciiTheme="minorEastAsia" w:hAnsiTheme="minorEastAsia" w:hint="eastAsia"/>
          <w:sz w:val="28"/>
          <w:szCs w:val="28"/>
        </w:rPr>
        <w:t>。</w:t>
      </w:r>
    </w:p>
    <w:p w:rsidR="00985E7A" w:rsidRDefault="00985E7A" w:rsidP="00B97627">
      <w:pPr>
        <w:ind w:firstLineChars="200" w:firstLine="560"/>
        <w:jc w:val="left"/>
        <w:rPr>
          <w:rFonts w:asciiTheme="minorEastAsia" w:hAnsiTheme="minorEastAsia"/>
          <w:sz w:val="28"/>
          <w:szCs w:val="28"/>
        </w:rPr>
      </w:pPr>
      <w:r>
        <w:rPr>
          <w:rFonts w:asciiTheme="minorEastAsia" w:hAnsiTheme="minorEastAsia" w:hint="eastAsia"/>
          <w:sz w:val="28"/>
          <w:szCs w:val="28"/>
        </w:rPr>
        <w:t>二</w:t>
      </w:r>
      <w:r>
        <w:rPr>
          <w:rFonts w:asciiTheme="minorEastAsia" w:hAnsiTheme="minorEastAsia"/>
          <w:sz w:val="28"/>
          <w:szCs w:val="28"/>
        </w:rPr>
        <w:t>、本次</w:t>
      </w:r>
      <w:r>
        <w:rPr>
          <w:rFonts w:asciiTheme="minorEastAsia" w:hAnsiTheme="minorEastAsia" w:hint="eastAsia"/>
          <w:sz w:val="28"/>
          <w:szCs w:val="28"/>
        </w:rPr>
        <w:t>参选</w:t>
      </w:r>
      <w:r>
        <w:rPr>
          <w:rFonts w:asciiTheme="minorEastAsia" w:hAnsiTheme="minorEastAsia"/>
          <w:sz w:val="28"/>
          <w:szCs w:val="28"/>
        </w:rPr>
        <w:t>论文必须保质保量。各校上报</w:t>
      </w:r>
      <w:r>
        <w:rPr>
          <w:rFonts w:asciiTheme="minorEastAsia" w:hAnsiTheme="minorEastAsia" w:hint="eastAsia"/>
          <w:sz w:val="28"/>
          <w:szCs w:val="28"/>
        </w:rPr>
        <w:t>论文及</w:t>
      </w:r>
      <w:bookmarkStart w:id="0" w:name="_GoBack"/>
      <w:bookmarkEnd w:id="0"/>
      <w:r>
        <w:rPr>
          <w:rFonts w:asciiTheme="minorEastAsia" w:hAnsiTheme="minorEastAsia" w:hint="eastAsia"/>
          <w:sz w:val="28"/>
          <w:szCs w:val="28"/>
        </w:rPr>
        <w:t>案例</w:t>
      </w:r>
      <w:r>
        <w:rPr>
          <w:rFonts w:asciiTheme="minorEastAsia" w:hAnsiTheme="minorEastAsia"/>
          <w:sz w:val="28"/>
          <w:szCs w:val="28"/>
        </w:rPr>
        <w:t>的数量</w:t>
      </w:r>
      <w:r w:rsidR="0044522F">
        <w:rPr>
          <w:rFonts w:asciiTheme="minorEastAsia" w:hAnsiTheme="minorEastAsia" w:hint="eastAsia"/>
          <w:sz w:val="28"/>
          <w:szCs w:val="28"/>
        </w:rPr>
        <w:t>、</w:t>
      </w:r>
      <w:r>
        <w:rPr>
          <w:rFonts w:asciiTheme="minorEastAsia" w:hAnsiTheme="minorEastAsia"/>
          <w:sz w:val="28"/>
          <w:szCs w:val="28"/>
        </w:rPr>
        <w:t>质量</w:t>
      </w:r>
      <w:r w:rsidR="0044522F">
        <w:rPr>
          <w:rFonts w:asciiTheme="minorEastAsia" w:hAnsiTheme="minorEastAsia" w:hint="eastAsia"/>
          <w:sz w:val="28"/>
          <w:szCs w:val="28"/>
        </w:rPr>
        <w:t>将</w:t>
      </w:r>
      <w:r w:rsidR="00EA0605">
        <w:rPr>
          <w:rFonts w:asciiTheme="minorEastAsia" w:hAnsiTheme="minorEastAsia" w:hint="eastAsia"/>
          <w:sz w:val="28"/>
          <w:szCs w:val="28"/>
        </w:rPr>
        <w:t>纳入</w:t>
      </w:r>
      <w:r w:rsidR="00EA0605">
        <w:rPr>
          <w:rFonts w:asciiTheme="minorEastAsia" w:hAnsiTheme="minorEastAsia"/>
          <w:sz w:val="28"/>
          <w:szCs w:val="28"/>
        </w:rPr>
        <w:t>各校“</w:t>
      </w:r>
      <w:r w:rsidR="00EA0605">
        <w:rPr>
          <w:rFonts w:asciiTheme="minorEastAsia" w:hAnsiTheme="minorEastAsia" w:hint="eastAsia"/>
          <w:sz w:val="28"/>
          <w:szCs w:val="28"/>
        </w:rPr>
        <w:t>教师信息技术应用</w:t>
      </w:r>
      <w:r w:rsidR="007B6F4E">
        <w:rPr>
          <w:rFonts w:asciiTheme="minorEastAsia" w:hAnsiTheme="minorEastAsia" w:hint="eastAsia"/>
          <w:sz w:val="28"/>
          <w:szCs w:val="28"/>
        </w:rPr>
        <w:t>能力</w:t>
      </w:r>
      <w:r w:rsidR="00EA0605">
        <w:rPr>
          <w:rFonts w:asciiTheme="minorEastAsia" w:hAnsiTheme="minorEastAsia" w:hint="eastAsia"/>
          <w:sz w:val="28"/>
          <w:szCs w:val="28"/>
        </w:rPr>
        <w:t>提升工程</w:t>
      </w:r>
      <w:r w:rsidR="00EA0605">
        <w:rPr>
          <w:rFonts w:asciiTheme="minorEastAsia" w:hAnsiTheme="minorEastAsia"/>
          <w:sz w:val="28"/>
          <w:szCs w:val="28"/>
        </w:rPr>
        <w:t>”</w:t>
      </w:r>
      <w:r w:rsidR="00EA0605">
        <w:rPr>
          <w:rFonts w:asciiTheme="minorEastAsia" w:hAnsiTheme="minorEastAsia" w:hint="eastAsia"/>
          <w:sz w:val="28"/>
          <w:szCs w:val="28"/>
        </w:rPr>
        <w:t>成果考评</w:t>
      </w:r>
      <w:r w:rsidR="00EA0605">
        <w:rPr>
          <w:rFonts w:asciiTheme="minorEastAsia" w:hAnsiTheme="minorEastAsia"/>
          <w:sz w:val="28"/>
          <w:szCs w:val="28"/>
        </w:rPr>
        <w:t>。</w:t>
      </w:r>
    </w:p>
    <w:p w:rsidR="00F27469" w:rsidRDefault="00F27469" w:rsidP="00B97627">
      <w:pPr>
        <w:ind w:firstLineChars="200" w:firstLine="560"/>
        <w:jc w:val="left"/>
        <w:rPr>
          <w:rFonts w:asciiTheme="minorEastAsia" w:hAnsiTheme="minorEastAsia"/>
          <w:sz w:val="28"/>
          <w:szCs w:val="28"/>
        </w:rPr>
      </w:pPr>
    </w:p>
    <w:p w:rsidR="00297094" w:rsidRDefault="00297094" w:rsidP="00B97627">
      <w:pPr>
        <w:ind w:firstLineChars="200" w:firstLine="560"/>
        <w:jc w:val="left"/>
        <w:rPr>
          <w:rFonts w:asciiTheme="minorEastAsia" w:hAnsiTheme="minorEastAsia"/>
          <w:sz w:val="28"/>
          <w:szCs w:val="28"/>
        </w:rPr>
      </w:pPr>
    </w:p>
    <w:p w:rsidR="00EA0605" w:rsidRDefault="00EA0605" w:rsidP="00B97627">
      <w:pPr>
        <w:ind w:firstLineChars="200" w:firstLine="560"/>
        <w:jc w:val="left"/>
        <w:rPr>
          <w:rFonts w:asciiTheme="minorEastAsia" w:hAnsiTheme="minorEastAsia"/>
          <w:sz w:val="28"/>
          <w:szCs w:val="28"/>
        </w:rPr>
      </w:pPr>
      <w:r>
        <w:rPr>
          <w:rFonts w:asciiTheme="minorEastAsia" w:hAnsiTheme="minorEastAsia" w:hint="eastAsia"/>
          <w:sz w:val="28"/>
          <w:szCs w:val="28"/>
        </w:rPr>
        <w:t>希各校</w:t>
      </w:r>
      <w:r>
        <w:rPr>
          <w:rFonts w:asciiTheme="minorEastAsia" w:hAnsiTheme="minorEastAsia"/>
          <w:sz w:val="28"/>
          <w:szCs w:val="28"/>
        </w:rPr>
        <w:t>认真落实</w:t>
      </w:r>
      <w:r>
        <w:rPr>
          <w:rFonts w:asciiTheme="minorEastAsia" w:hAnsiTheme="minorEastAsia" w:hint="eastAsia"/>
          <w:sz w:val="28"/>
          <w:szCs w:val="28"/>
        </w:rPr>
        <w:t>，</w:t>
      </w:r>
      <w:r>
        <w:rPr>
          <w:rFonts w:asciiTheme="minorEastAsia" w:hAnsiTheme="minorEastAsia"/>
          <w:sz w:val="28"/>
          <w:szCs w:val="28"/>
        </w:rPr>
        <w:t>积极</w:t>
      </w:r>
      <w:r w:rsidR="004D10CA">
        <w:rPr>
          <w:rFonts w:asciiTheme="minorEastAsia" w:hAnsiTheme="minorEastAsia" w:hint="eastAsia"/>
          <w:sz w:val="28"/>
          <w:szCs w:val="28"/>
        </w:rPr>
        <w:t>参评</w:t>
      </w:r>
      <w:r w:rsidR="004D10CA">
        <w:rPr>
          <w:rFonts w:asciiTheme="minorEastAsia" w:hAnsiTheme="minorEastAsia"/>
          <w:sz w:val="28"/>
          <w:szCs w:val="28"/>
        </w:rPr>
        <w:t>！</w:t>
      </w:r>
    </w:p>
    <w:p w:rsidR="00297094" w:rsidRDefault="00297094" w:rsidP="00B97627">
      <w:pPr>
        <w:ind w:firstLineChars="200" w:firstLine="560"/>
        <w:jc w:val="left"/>
        <w:rPr>
          <w:rFonts w:asciiTheme="minorEastAsia" w:hAnsiTheme="minorEastAsia"/>
          <w:sz w:val="28"/>
          <w:szCs w:val="28"/>
        </w:rPr>
      </w:pPr>
      <w:r>
        <w:rPr>
          <w:rFonts w:asciiTheme="minorEastAsia" w:hAnsiTheme="minorEastAsia" w:hint="eastAsia"/>
          <w:sz w:val="28"/>
          <w:szCs w:val="28"/>
        </w:rPr>
        <w:t>联系人</w:t>
      </w:r>
      <w:r>
        <w:rPr>
          <w:rFonts w:asciiTheme="minorEastAsia" w:hAnsiTheme="minorEastAsia"/>
          <w:sz w:val="28"/>
          <w:szCs w:val="28"/>
        </w:rPr>
        <w:t>：</w:t>
      </w:r>
      <w:proofErr w:type="gramStart"/>
      <w:r>
        <w:rPr>
          <w:rFonts w:asciiTheme="minorEastAsia" w:hAnsiTheme="minorEastAsia"/>
          <w:sz w:val="28"/>
          <w:szCs w:val="28"/>
        </w:rPr>
        <w:t>叶玲燕</w:t>
      </w:r>
      <w:proofErr w:type="gramEnd"/>
      <w:r>
        <w:rPr>
          <w:rFonts w:asciiTheme="minorEastAsia" w:hAnsiTheme="minorEastAsia" w:hint="eastAsia"/>
          <w:sz w:val="28"/>
          <w:szCs w:val="28"/>
        </w:rPr>
        <w:t xml:space="preserve">    联系电话</w:t>
      </w:r>
      <w:r>
        <w:rPr>
          <w:rFonts w:asciiTheme="minorEastAsia" w:hAnsiTheme="minorEastAsia"/>
          <w:sz w:val="28"/>
          <w:szCs w:val="28"/>
        </w:rPr>
        <w:t>：</w:t>
      </w:r>
      <w:r>
        <w:rPr>
          <w:rFonts w:asciiTheme="minorEastAsia" w:hAnsiTheme="minorEastAsia" w:hint="eastAsia"/>
          <w:sz w:val="28"/>
          <w:szCs w:val="28"/>
        </w:rPr>
        <w:t>62727025</w:t>
      </w:r>
      <w:r w:rsidR="004D10CA">
        <w:rPr>
          <w:rFonts w:asciiTheme="minorEastAsia" w:hAnsiTheme="minorEastAsia"/>
          <w:sz w:val="28"/>
          <w:szCs w:val="28"/>
        </w:rPr>
        <w:t xml:space="preserve">                        </w:t>
      </w:r>
    </w:p>
    <w:p w:rsidR="00297094" w:rsidRDefault="00297094" w:rsidP="00B97627">
      <w:pPr>
        <w:ind w:firstLineChars="200" w:firstLine="560"/>
        <w:jc w:val="left"/>
        <w:rPr>
          <w:rFonts w:asciiTheme="minorEastAsia" w:hAnsiTheme="minorEastAsia"/>
          <w:sz w:val="28"/>
          <w:szCs w:val="28"/>
        </w:rPr>
      </w:pPr>
    </w:p>
    <w:p w:rsidR="00297094" w:rsidRDefault="00297094" w:rsidP="00B97627">
      <w:pPr>
        <w:ind w:firstLineChars="200" w:firstLine="560"/>
        <w:jc w:val="left"/>
        <w:rPr>
          <w:rFonts w:asciiTheme="minorEastAsia" w:hAnsiTheme="minorEastAsia"/>
          <w:sz w:val="28"/>
          <w:szCs w:val="28"/>
        </w:rPr>
      </w:pPr>
    </w:p>
    <w:p w:rsidR="00297094" w:rsidRDefault="00297094" w:rsidP="00B97627">
      <w:pPr>
        <w:ind w:firstLineChars="200" w:firstLine="560"/>
        <w:jc w:val="left"/>
        <w:rPr>
          <w:rFonts w:asciiTheme="minorEastAsia" w:hAnsiTheme="minorEastAsia"/>
          <w:sz w:val="28"/>
          <w:szCs w:val="28"/>
        </w:rPr>
      </w:pPr>
    </w:p>
    <w:p w:rsidR="00297094" w:rsidRDefault="00297094" w:rsidP="00B97627">
      <w:pPr>
        <w:ind w:firstLineChars="200" w:firstLine="560"/>
        <w:jc w:val="left"/>
        <w:rPr>
          <w:rFonts w:asciiTheme="minorEastAsia" w:hAnsiTheme="minorEastAsia"/>
          <w:sz w:val="28"/>
          <w:szCs w:val="28"/>
        </w:rPr>
      </w:pPr>
    </w:p>
    <w:p w:rsidR="004D10CA" w:rsidRDefault="004D10CA" w:rsidP="00297094">
      <w:pPr>
        <w:ind w:firstLineChars="1400" w:firstLine="3920"/>
        <w:jc w:val="lef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马尾区教师进修校</w:t>
      </w:r>
    </w:p>
    <w:p w:rsidR="008F34AC" w:rsidRDefault="004D10CA" w:rsidP="004D10CA">
      <w:pPr>
        <w:ind w:firstLineChars="1550" w:firstLine="4340"/>
        <w:jc w:val="left"/>
        <w:rPr>
          <w:rFonts w:asciiTheme="minorEastAsia" w:hAnsiTheme="minorEastAsia"/>
          <w:sz w:val="28"/>
          <w:szCs w:val="28"/>
        </w:rPr>
      </w:pPr>
      <w:r>
        <w:rPr>
          <w:rFonts w:asciiTheme="minorEastAsia" w:hAnsiTheme="minorEastAsia" w:hint="eastAsia"/>
          <w:sz w:val="28"/>
          <w:szCs w:val="28"/>
        </w:rPr>
        <w:t>2016、12、30</w:t>
      </w: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F27469">
      <w:pPr>
        <w:jc w:val="left"/>
        <w:rPr>
          <w:rFonts w:asciiTheme="minorEastAsia" w:hAnsiTheme="minorEastAsia"/>
          <w:sz w:val="28"/>
          <w:szCs w:val="28"/>
        </w:rPr>
      </w:pPr>
      <w:r>
        <w:rPr>
          <w:rFonts w:asciiTheme="minorEastAsia" w:hAnsiTheme="minorEastAsia" w:hint="eastAsia"/>
          <w:sz w:val="28"/>
          <w:szCs w:val="28"/>
        </w:rPr>
        <w:lastRenderedPageBreak/>
        <w:t>附件一：</w:t>
      </w:r>
    </w:p>
    <w:p w:rsidR="00F27469" w:rsidRPr="00F27469" w:rsidRDefault="00F27469" w:rsidP="00F27469">
      <w:pPr>
        <w:rPr>
          <w:rFonts w:ascii="华文中宋" w:eastAsia="华文中宋" w:hAnsi="华文中宋" w:cs="Times New Roman"/>
          <w:color w:val="FF0000"/>
          <w:spacing w:val="8"/>
          <w:sz w:val="96"/>
          <w:szCs w:val="96"/>
        </w:rPr>
      </w:pPr>
      <w:r w:rsidRPr="00F27469">
        <w:rPr>
          <w:rFonts w:ascii="华文中宋" w:eastAsia="华文中宋" w:hAnsi="华文中宋" w:cs="Times New Roman" w:hint="eastAsia"/>
          <w:color w:val="FF0000"/>
          <w:spacing w:val="8"/>
          <w:sz w:val="96"/>
          <w:szCs w:val="96"/>
        </w:rPr>
        <w:t>福州教育研究院文</w:t>
      </w:r>
      <w:r>
        <w:rPr>
          <w:rFonts w:ascii="华文中宋" w:eastAsia="华文中宋" w:hAnsi="华文中宋" w:cs="Times New Roman" w:hint="eastAsia"/>
          <w:color w:val="FF0000"/>
          <w:spacing w:val="8"/>
          <w:sz w:val="96"/>
          <w:szCs w:val="96"/>
        </w:rPr>
        <w:t>件</w:t>
      </w:r>
    </w:p>
    <w:p w:rsidR="00F27469" w:rsidRPr="00F27469" w:rsidRDefault="00F27469" w:rsidP="00F27469">
      <w:pPr>
        <w:rPr>
          <w:rFonts w:ascii="Calibri" w:eastAsia="宋体" w:hAnsi="Calibri" w:cs="Times New Roman"/>
          <w:sz w:val="32"/>
          <w:szCs w:val="32"/>
        </w:rPr>
      </w:pPr>
    </w:p>
    <w:p w:rsidR="00F27469" w:rsidRPr="00F27469" w:rsidRDefault="00F27469" w:rsidP="00F27469">
      <w:pPr>
        <w:jc w:val="center"/>
        <w:rPr>
          <w:rFonts w:ascii="仿宋_GB2312" w:eastAsia="仿宋_GB2312" w:hAnsi="Calibri" w:cs="Times New Roman"/>
          <w:sz w:val="32"/>
          <w:szCs w:val="32"/>
        </w:rPr>
      </w:pPr>
      <w:proofErr w:type="gramStart"/>
      <w:r w:rsidRPr="00F27469">
        <w:rPr>
          <w:rFonts w:ascii="仿宋_GB2312" w:eastAsia="仿宋_GB2312" w:hAnsi="Calibri" w:cs="Times New Roman" w:hint="eastAsia"/>
          <w:sz w:val="32"/>
          <w:szCs w:val="32"/>
        </w:rPr>
        <w:t>榕研</w:t>
      </w:r>
      <w:proofErr w:type="gramEnd"/>
      <w:r w:rsidRPr="00F27469">
        <w:rPr>
          <w:rFonts w:ascii="仿宋_GB2312" w:eastAsia="仿宋_GB2312" w:hAnsi="Calibri" w:cs="Times New Roman" w:hint="eastAsia"/>
          <w:sz w:val="32"/>
          <w:szCs w:val="32"/>
        </w:rPr>
        <w:t>院科〔</w:t>
      </w:r>
      <w:r w:rsidRPr="00F27469">
        <w:rPr>
          <w:rFonts w:ascii="仿宋_GB2312" w:eastAsia="仿宋_GB2312" w:hAnsi="Calibri" w:cs="Times New Roman"/>
          <w:sz w:val="32"/>
          <w:szCs w:val="32"/>
        </w:rPr>
        <w:t>2016</w:t>
      </w:r>
      <w:r w:rsidRPr="00F27469">
        <w:rPr>
          <w:rFonts w:ascii="仿宋_GB2312" w:eastAsia="仿宋_GB2312" w:hAnsi="Calibri" w:cs="Times New Roman" w:hint="eastAsia"/>
          <w:sz w:val="32"/>
          <w:szCs w:val="32"/>
        </w:rPr>
        <w:t>〕</w:t>
      </w:r>
      <w:r w:rsidRPr="00F27469">
        <w:rPr>
          <w:rFonts w:ascii="仿宋_GB2312" w:eastAsia="仿宋_GB2312" w:hAnsi="Calibri" w:cs="Times New Roman"/>
          <w:sz w:val="32"/>
          <w:szCs w:val="32"/>
        </w:rPr>
        <w:t>17</w:t>
      </w:r>
      <w:r w:rsidRPr="00F27469">
        <w:rPr>
          <w:rFonts w:ascii="仿宋_GB2312" w:eastAsia="仿宋_GB2312" w:hAnsi="Calibri" w:cs="Times New Roman" w:hint="eastAsia"/>
          <w:sz w:val="32"/>
          <w:szCs w:val="32"/>
        </w:rPr>
        <w:t>号</w:t>
      </w:r>
    </w:p>
    <w:p w:rsidR="00F27469" w:rsidRPr="00F27469" w:rsidRDefault="00F27469" w:rsidP="00F27469">
      <w:pPr>
        <w:jc w:val="center"/>
        <w:rPr>
          <w:rFonts w:ascii="仿宋_GB2312" w:eastAsia="仿宋_GB2312" w:hAnsi="Calibri" w:cs="Times New Roman"/>
          <w:sz w:val="32"/>
          <w:szCs w:val="32"/>
        </w:rPr>
      </w:pPr>
      <w:r w:rsidRPr="00F27469">
        <w:rPr>
          <w:rFonts w:ascii="Calibri" w:eastAsia="宋体"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29300" cy="0"/>
                <wp:effectExtent l="1905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572CD"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" strokecolor="red" strokeweight="2.5pt"/>
            </w:pict>
          </mc:Fallback>
        </mc:AlternateContent>
      </w:r>
    </w:p>
    <w:p w:rsidR="00F27469" w:rsidRPr="00F27469" w:rsidRDefault="00F27469" w:rsidP="00F27469">
      <w:pPr>
        <w:jc w:val="center"/>
        <w:rPr>
          <w:rFonts w:ascii="Calibri" w:eastAsia="宋体" w:hAnsi="Calibri" w:cs="Times New Roman"/>
          <w:b/>
          <w:sz w:val="36"/>
          <w:szCs w:val="36"/>
        </w:rPr>
      </w:pPr>
    </w:p>
    <w:p w:rsidR="00F27469" w:rsidRPr="00F27469" w:rsidRDefault="00F27469" w:rsidP="00F27469">
      <w:pPr>
        <w:jc w:val="center"/>
        <w:rPr>
          <w:rFonts w:ascii="宋体" w:eastAsia="宋体" w:hAnsi="Calibri" w:cs="Times New Roman"/>
          <w:b/>
          <w:sz w:val="44"/>
          <w:szCs w:val="44"/>
        </w:rPr>
      </w:pPr>
      <w:r w:rsidRPr="00F27469">
        <w:rPr>
          <w:rFonts w:ascii="宋体" w:eastAsia="宋体" w:hAnsi="宋体" w:cs="Times New Roman" w:hint="eastAsia"/>
          <w:b/>
          <w:sz w:val="44"/>
          <w:szCs w:val="44"/>
        </w:rPr>
        <w:t>福州教育研究院关于开展“互联网</w:t>
      </w:r>
      <w:r w:rsidRPr="00F27469">
        <w:rPr>
          <w:rFonts w:ascii="宋体" w:eastAsia="宋体" w:hAnsi="宋体" w:cs="Times New Roman"/>
          <w:b/>
          <w:sz w:val="44"/>
          <w:szCs w:val="44"/>
        </w:rPr>
        <w:t>+</w:t>
      </w:r>
      <w:r w:rsidRPr="00F27469">
        <w:rPr>
          <w:rFonts w:ascii="宋体" w:eastAsia="宋体" w:hAnsi="宋体" w:cs="Times New Roman" w:hint="eastAsia"/>
          <w:b/>
          <w:sz w:val="44"/>
          <w:szCs w:val="44"/>
        </w:rPr>
        <w:t>教育</w:t>
      </w:r>
      <w:r w:rsidRPr="00F27469">
        <w:rPr>
          <w:rFonts w:ascii="宋体" w:eastAsia="宋体" w:hAnsi="Calibri" w:cs="Times New Roman" w:hint="eastAsia"/>
          <w:b/>
          <w:sz w:val="44"/>
          <w:szCs w:val="44"/>
        </w:rPr>
        <w:t>”</w:t>
      </w:r>
    </w:p>
    <w:p w:rsidR="00F27469" w:rsidRPr="00F27469" w:rsidRDefault="00F27469" w:rsidP="00F27469">
      <w:pPr>
        <w:jc w:val="center"/>
        <w:rPr>
          <w:rFonts w:ascii="宋体" w:eastAsia="宋体" w:hAnsi="Calibri" w:cs="Times New Roman"/>
          <w:b/>
          <w:sz w:val="44"/>
          <w:szCs w:val="44"/>
        </w:rPr>
      </w:pPr>
      <w:r w:rsidRPr="00F27469">
        <w:rPr>
          <w:rFonts w:ascii="宋体" w:eastAsia="宋体" w:hAnsi="宋体" w:cs="Times New Roman" w:hint="eastAsia"/>
          <w:b/>
          <w:sz w:val="44"/>
          <w:szCs w:val="44"/>
        </w:rPr>
        <w:t>教学应用论文和典型案例评选活动的通知</w:t>
      </w:r>
    </w:p>
    <w:p w:rsidR="00F27469" w:rsidRPr="00F27469" w:rsidRDefault="00F27469" w:rsidP="00F27469">
      <w:pPr>
        <w:spacing w:line="600" w:lineRule="exact"/>
        <w:rPr>
          <w:rFonts w:ascii="仿宋_GB2312" w:eastAsia="仿宋_GB2312" w:hAnsi="Calibri" w:cs="Times New Roman"/>
          <w:sz w:val="32"/>
          <w:szCs w:val="32"/>
        </w:rPr>
      </w:pPr>
    </w:p>
    <w:p w:rsidR="00F27469" w:rsidRPr="00F27469" w:rsidRDefault="00F27469" w:rsidP="00F27469">
      <w:pPr>
        <w:spacing w:line="600" w:lineRule="exact"/>
        <w:rPr>
          <w:rFonts w:ascii="仿宋_GB2312" w:eastAsia="仿宋_GB2312" w:hAnsi="仿宋" w:cs="Times New Roman"/>
          <w:sz w:val="32"/>
          <w:szCs w:val="32"/>
        </w:rPr>
      </w:pPr>
      <w:r w:rsidRPr="00F27469">
        <w:rPr>
          <w:rFonts w:ascii="仿宋_GB2312" w:eastAsia="仿宋_GB2312" w:hAnsi="仿宋" w:cs="Times New Roman" w:hint="eastAsia"/>
          <w:sz w:val="32"/>
          <w:szCs w:val="32"/>
        </w:rPr>
        <w:t>各县（市）、区教师进修学校，各直属学校、民办学校：</w:t>
      </w:r>
    </w:p>
    <w:p w:rsidR="00F27469" w:rsidRPr="00F27469" w:rsidRDefault="00F27469" w:rsidP="00F27469">
      <w:pPr>
        <w:spacing w:line="600" w:lineRule="exact"/>
        <w:ind w:firstLineChars="200" w:firstLine="640"/>
        <w:jc w:val="left"/>
        <w:rPr>
          <w:rFonts w:ascii="仿宋_GB2312" w:eastAsia="仿宋_GB2312" w:hAnsi="仿宋" w:cs="Times New Roman"/>
          <w:sz w:val="32"/>
          <w:szCs w:val="32"/>
        </w:rPr>
      </w:pPr>
      <w:r w:rsidRPr="00F27469">
        <w:rPr>
          <w:rFonts w:ascii="仿宋_GB2312" w:eastAsia="仿宋_GB2312" w:hAnsi="仿宋" w:cs="Times New Roman" w:hint="eastAsia"/>
          <w:sz w:val="32"/>
          <w:szCs w:val="32"/>
        </w:rPr>
        <w:t>在“互联网</w:t>
      </w:r>
      <w:r w:rsidRPr="00F27469">
        <w:rPr>
          <w:rFonts w:ascii="仿宋_GB2312" w:eastAsia="仿宋_GB2312" w:hAnsi="仿宋" w:cs="Times New Roman"/>
          <w:sz w:val="32"/>
          <w:szCs w:val="32"/>
        </w:rPr>
        <w:t>+</w:t>
      </w:r>
      <w:r w:rsidRPr="00F27469">
        <w:rPr>
          <w:rFonts w:ascii="仿宋_GB2312" w:eastAsia="仿宋_GB2312" w:hAnsi="仿宋" w:cs="Times New Roman" w:hint="eastAsia"/>
          <w:sz w:val="32"/>
          <w:szCs w:val="32"/>
        </w:rPr>
        <w:t>”背景下，为促进我市各类学校教育信息化手段在基础教育教学方面的有效应用，展示信息化教学应用成果，引导广大教师积极探索信息技术与教育教学的深度有效融合途径，不断促进“互联网</w:t>
      </w:r>
      <w:r w:rsidRPr="00F27469">
        <w:rPr>
          <w:rFonts w:ascii="仿宋_GB2312" w:eastAsia="仿宋_GB2312" w:hAnsi="仿宋" w:cs="Times New Roman"/>
          <w:sz w:val="32"/>
          <w:szCs w:val="32"/>
        </w:rPr>
        <w:t>+</w:t>
      </w:r>
      <w:r w:rsidRPr="00F27469">
        <w:rPr>
          <w:rFonts w:ascii="仿宋_GB2312" w:eastAsia="仿宋_GB2312" w:hAnsi="仿宋" w:cs="Times New Roman" w:hint="eastAsia"/>
          <w:sz w:val="32"/>
          <w:szCs w:val="32"/>
        </w:rPr>
        <w:t>教育”的教学模式创新和学生自主学习方式的转变，福州教育研究院将针对县（市）、区各类中小学，开展“互联网</w:t>
      </w:r>
      <w:r w:rsidRPr="00F27469">
        <w:rPr>
          <w:rFonts w:ascii="仿宋_GB2312" w:eastAsia="仿宋_GB2312" w:hAnsi="仿宋" w:cs="Times New Roman"/>
          <w:sz w:val="32"/>
          <w:szCs w:val="32"/>
        </w:rPr>
        <w:t>+</w:t>
      </w:r>
      <w:r w:rsidRPr="00F27469">
        <w:rPr>
          <w:rFonts w:ascii="仿宋_GB2312" w:eastAsia="仿宋_GB2312" w:hAnsi="仿宋" w:cs="Times New Roman" w:hint="eastAsia"/>
          <w:sz w:val="32"/>
          <w:szCs w:val="32"/>
        </w:rPr>
        <w:t>教育</w:t>
      </w:r>
      <w:r w:rsidRPr="00F27469">
        <w:rPr>
          <w:rFonts w:ascii="仿宋_GB2312" w:eastAsia="仿宋_GB2312" w:hAnsi="仿宋" w:cs="Times New Roman"/>
          <w:sz w:val="32"/>
          <w:szCs w:val="32"/>
        </w:rPr>
        <w:t xml:space="preserve"> </w:t>
      </w:r>
      <w:r w:rsidRPr="00F27469">
        <w:rPr>
          <w:rFonts w:ascii="仿宋_GB2312" w:eastAsia="仿宋_GB2312" w:hAnsi="仿宋" w:cs="Times New Roman" w:hint="eastAsia"/>
          <w:sz w:val="32"/>
          <w:szCs w:val="32"/>
        </w:rPr>
        <w:t>”教学应用论文和典型案例评选活动，获奖作品将进行汇编，以供学习交流与共享。现将具体要求通知如下。</w:t>
      </w:r>
    </w:p>
    <w:p w:rsidR="00F27469" w:rsidRPr="00F27469" w:rsidRDefault="00F27469" w:rsidP="00F27469">
      <w:pPr>
        <w:spacing w:line="600" w:lineRule="exact"/>
        <w:ind w:firstLineChars="233" w:firstLine="749"/>
        <w:rPr>
          <w:rFonts w:ascii="仿宋_GB2312" w:eastAsia="仿宋_GB2312" w:hAnsi="仿宋" w:cs="Times New Roman"/>
          <w:b/>
          <w:sz w:val="32"/>
          <w:szCs w:val="32"/>
        </w:rPr>
      </w:pPr>
      <w:r w:rsidRPr="00F27469">
        <w:rPr>
          <w:rFonts w:ascii="仿宋_GB2312" w:eastAsia="仿宋_GB2312" w:hAnsi="仿宋" w:cs="Times New Roman" w:hint="eastAsia"/>
          <w:b/>
          <w:sz w:val="32"/>
          <w:szCs w:val="32"/>
        </w:rPr>
        <w:t>一、参加学校和数量要求</w:t>
      </w:r>
    </w:p>
    <w:p w:rsidR="00F27469" w:rsidRPr="00F27469" w:rsidRDefault="00F27469" w:rsidP="00F27469">
      <w:pPr>
        <w:spacing w:line="600" w:lineRule="exact"/>
        <w:ind w:firstLineChars="233" w:firstLine="746"/>
        <w:rPr>
          <w:rFonts w:ascii="仿宋_GB2312" w:eastAsia="仿宋_GB2312" w:hAnsi="仿宋" w:cs="Times New Roman"/>
          <w:sz w:val="32"/>
          <w:szCs w:val="32"/>
        </w:rPr>
      </w:pPr>
      <w:r w:rsidRPr="00F27469">
        <w:rPr>
          <w:rFonts w:ascii="仿宋_GB2312" w:eastAsia="仿宋_GB2312" w:hAnsi="仿宋" w:cs="Times New Roman" w:hint="eastAsia"/>
          <w:sz w:val="32"/>
          <w:szCs w:val="32"/>
        </w:rPr>
        <w:t>请各县（市）、区教育进修学校和各类学校认真梳理总结学校推进信息化教学及信息技术与教学融合的做法和典型经验，积极</w:t>
      </w:r>
      <w:r w:rsidRPr="00F27469">
        <w:rPr>
          <w:rFonts w:ascii="仿宋_GB2312" w:eastAsia="仿宋_GB2312" w:hAnsi="仿宋" w:cs="Times New Roman" w:hint="eastAsia"/>
          <w:sz w:val="32"/>
          <w:szCs w:val="32"/>
        </w:rPr>
        <w:lastRenderedPageBreak/>
        <w:t>搜集、遴选案例，并以县（市）、区为单位，统一报送，各校论文不超过</w:t>
      </w:r>
      <w:r w:rsidRPr="00F27469">
        <w:rPr>
          <w:rFonts w:ascii="仿宋_GB2312" w:eastAsia="仿宋_GB2312" w:hAnsi="仿宋" w:cs="Times New Roman"/>
          <w:sz w:val="32"/>
          <w:szCs w:val="32"/>
        </w:rPr>
        <w:t>2</w:t>
      </w:r>
      <w:r w:rsidRPr="00F27469">
        <w:rPr>
          <w:rFonts w:ascii="仿宋_GB2312" w:eastAsia="仿宋_GB2312" w:hAnsi="仿宋" w:cs="Times New Roman" w:hint="eastAsia"/>
          <w:sz w:val="32"/>
          <w:szCs w:val="32"/>
        </w:rPr>
        <w:t>篇（进修学校不限），案例不超过</w:t>
      </w:r>
      <w:r w:rsidRPr="00F27469">
        <w:rPr>
          <w:rFonts w:ascii="仿宋_GB2312" w:eastAsia="仿宋_GB2312" w:hAnsi="仿宋" w:cs="Times New Roman"/>
          <w:sz w:val="32"/>
          <w:szCs w:val="32"/>
        </w:rPr>
        <w:t>4</w:t>
      </w:r>
      <w:r w:rsidRPr="00F27469">
        <w:rPr>
          <w:rFonts w:ascii="仿宋_GB2312" w:eastAsia="仿宋_GB2312" w:hAnsi="仿宋" w:cs="Times New Roman" w:hint="eastAsia"/>
          <w:sz w:val="32"/>
          <w:szCs w:val="32"/>
        </w:rPr>
        <w:t>篇。</w:t>
      </w:r>
    </w:p>
    <w:p w:rsidR="00F27469" w:rsidRPr="00F27469" w:rsidRDefault="00F27469" w:rsidP="00F27469">
      <w:pPr>
        <w:spacing w:line="600" w:lineRule="exact"/>
        <w:ind w:firstLineChars="196" w:firstLine="630"/>
        <w:rPr>
          <w:rFonts w:ascii="仿宋_GB2312" w:eastAsia="仿宋_GB2312" w:hAnsi="仿宋" w:cs="Times New Roman"/>
          <w:b/>
          <w:sz w:val="32"/>
          <w:szCs w:val="32"/>
        </w:rPr>
      </w:pPr>
      <w:r w:rsidRPr="00F27469">
        <w:rPr>
          <w:rFonts w:ascii="仿宋_GB2312" w:eastAsia="仿宋_GB2312" w:hAnsi="仿宋" w:cs="Times New Roman" w:hint="eastAsia"/>
          <w:b/>
          <w:sz w:val="32"/>
          <w:szCs w:val="32"/>
        </w:rPr>
        <w:t>二、论文和案例主要内容</w:t>
      </w:r>
    </w:p>
    <w:p w:rsidR="00F27469" w:rsidRPr="00F27469" w:rsidRDefault="00F27469" w:rsidP="00F27469">
      <w:pPr>
        <w:spacing w:line="600" w:lineRule="exact"/>
        <w:ind w:firstLineChars="200" w:firstLine="640"/>
        <w:rPr>
          <w:rFonts w:ascii="仿宋_GB2312" w:eastAsia="仿宋_GB2312" w:hAnsi="仿宋" w:cs="Times New Roman"/>
          <w:sz w:val="32"/>
          <w:szCs w:val="32"/>
        </w:rPr>
      </w:pPr>
      <w:r w:rsidRPr="00F27469">
        <w:rPr>
          <w:rFonts w:ascii="仿宋_GB2312" w:eastAsia="仿宋_GB2312" w:hAnsi="仿宋" w:cs="Times New Roman"/>
          <w:sz w:val="32"/>
          <w:szCs w:val="32"/>
        </w:rPr>
        <w:t xml:space="preserve">1. </w:t>
      </w:r>
      <w:r w:rsidRPr="00F27469">
        <w:rPr>
          <w:rFonts w:ascii="仿宋_GB2312" w:eastAsia="仿宋_GB2312" w:hAnsi="仿宋" w:cs="Times New Roman" w:hint="eastAsia"/>
          <w:sz w:val="32"/>
          <w:szCs w:val="32"/>
        </w:rPr>
        <w:t>基础教育资源应用平台教师空间的建设和应用经验；基于互联网的智慧校园的管理模式；校本教育资源建设及应用模式。</w:t>
      </w:r>
    </w:p>
    <w:p w:rsidR="00F27469" w:rsidRPr="00F27469" w:rsidRDefault="00F27469" w:rsidP="00F27469">
      <w:pPr>
        <w:spacing w:line="600" w:lineRule="exact"/>
        <w:ind w:firstLineChars="200" w:firstLine="640"/>
        <w:rPr>
          <w:rFonts w:ascii="仿宋_GB2312" w:eastAsia="仿宋_GB2312" w:hAnsi="仿宋" w:cs="Times New Roman"/>
          <w:sz w:val="32"/>
          <w:szCs w:val="32"/>
        </w:rPr>
      </w:pPr>
      <w:r w:rsidRPr="00F27469">
        <w:rPr>
          <w:rFonts w:ascii="仿宋_GB2312" w:eastAsia="仿宋_GB2312" w:hAnsi="仿宋" w:cs="Times New Roman"/>
          <w:sz w:val="32"/>
          <w:szCs w:val="32"/>
        </w:rPr>
        <w:t xml:space="preserve">2. </w:t>
      </w:r>
      <w:r w:rsidRPr="00F27469">
        <w:rPr>
          <w:rFonts w:ascii="仿宋_GB2312" w:eastAsia="仿宋_GB2312" w:hAnsi="仿宋" w:cs="Times New Roman" w:hint="eastAsia"/>
          <w:sz w:val="32"/>
          <w:szCs w:val="32"/>
        </w:rPr>
        <w:t>基于网络环境的教研模式的创新，视频教研、直播和点播课堂的实践研究，开展均衡教育的实践和体会。</w:t>
      </w:r>
    </w:p>
    <w:p w:rsidR="00F27469" w:rsidRPr="00F27469" w:rsidRDefault="00F27469" w:rsidP="00F27469">
      <w:pPr>
        <w:spacing w:line="600" w:lineRule="exact"/>
        <w:ind w:firstLineChars="200" w:firstLine="640"/>
        <w:rPr>
          <w:rFonts w:ascii="仿宋_GB2312" w:eastAsia="仿宋_GB2312" w:hAnsi="仿宋" w:cs="Times New Roman"/>
          <w:sz w:val="32"/>
          <w:szCs w:val="32"/>
        </w:rPr>
      </w:pPr>
      <w:r w:rsidRPr="00F27469">
        <w:rPr>
          <w:rFonts w:ascii="仿宋_GB2312" w:eastAsia="仿宋_GB2312" w:hAnsi="仿宋" w:cs="Times New Roman"/>
          <w:sz w:val="32"/>
          <w:szCs w:val="32"/>
        </w:rPr>
        <w:t xml:space="preserve">3. </w:t>
      </w:r>
      <w:r w:rsidRPr="00F27469">
        <w:rPr>
          <w:rFonts w:ascii="仿宋_GB2312" w:eastAsia="仿宋_GB2312" w:hAnsi="仿宋" w:cs="Times New Roman" w:hint="eastAsia"/>
          <w:sz w:val="32"/>
          <w:szCs w:val="32"/>
        </w:rPr>
        <w:t>基于网络环境的以学生为中心的教学模式创新，利用信息技术促进学生个性化学习的实践；学生信息素养与实践能力的培养；基于“微课”的翻转课堂应用成果。</w:t>
      </w:r>
    </w:p>
    <w:p w:rsidR="00F27469" w:rsidRPr="00F27469" w:rsidRDefault="00F27469" w:rsidP="00F27469">
      <w:pPr>
        <w:snapToGrid w:val="0"/>
        <w:spacing w:line="600" w:lineRule="exact"/>
        <w:ind w:firstLineChars="100" w:firstLine="320"/>
        <w:jc w:val="left"/>
        <w:rPr>
          <w:rFonts w:ascii="仿宋_GB2312" w:eastAsia="仿宋_GB2312" w:hAnsi="仿宋" w:cs="Times New Roman"/>
          <w:sz w:val="32"/>
          <w:szCs w:val="32"/>
        </w:rPr>
      </w:pPr>
      <w:r w:rsidRPr="00F27469">
        <w:rPr>
          <w:rFonts w:ascii="仿宋_GB2312" w:eastAsia="仿宋_GB2312" w:hAnsi="仿宋" w:cs="Times New Roman"/>
          <w:sz w:val="32"/>
          <w:szCs w:val="32"/>
        </w:rPr>
        <w:t xml:space="preserve">  4. </w:t>
      </w:r>
      <w:r w:rsidRPr="00F27469">
        <w:rPr>
          <w:rFonts w:ascii="仿宋_GB2312" w:eastAsia="仿宋_GB2312" w:hAnsi="仿宋" w:cs="Times New Roman" w:hint="eastAsia"/>
          <w:sz w:val="32"/>
          <w:szCs w:val="32"/>
        </w:rPr>
        <w:t>基于大数据的存储分析和评价的应用研究。</w:t>
      </w:r>
    </w:p>
    <w:p w:rsidR="00F27469" w:rsidRPr="00F27469" w:rsidRDefault="00F27469" w:rsidP="00F27469">
      <w:pPr>
        <w:spacing w:line="600" w:lineRule="exact"/>
        <w:ind w:firstLineChars="200" w:firstLine="643"/>
        <w:rPr>
          <w:rFonts w:ascii="仿宋_GB2312" w:eastAsia="仿宋_GB2312" w:hAnsi="仿宋" w:cs="Times New Roman"/>
          <w:sz w:val="32"/>
          <w:szCs w:val="32"/>
        </w:rPr>
      </w:pPr>
      <w:r w:rsidRPr="00F27469">
        <w:rPr>
          <w:rFonts w:ascii="仿宋_GB2312" w:eastAsia="仿宋_GB2312" w:hAnsi="仿宋" w:cs="Times New Roman" w:hint="eastAsia"/>
          <w:b/>
          <w:sz w:val="32"/>
          <w:szCs w:val="32"/>
        </w:rPr>
        <w:t>三、报送材料要求</w:t>
      </w:r>
    </w:p>
    <w:p w:rsidR="00F27469" w:rsidRPr="00F27469" w:rsidRDefault="00F27469" w:rsidP="00F27469">
      <w:pPr>
        <w:spacing w:line="600" w:lineRule="exact"/>
        <w:ind w:firstLineChars="200" w:firstLine="640"/>
        <w:rPr>
          <w:rFonts w:ascii="仿宋_GB2312" w:eastAsia="仿宋_GB2312" w:hAnsi="仿宋" w:cs="Times New Roman"/>
          <w:sz w:val="32"/>
          <w:szCs w:val="32"/>
        </w:rPr>
      </w:pPr>
      <w:r w:rsidRPr="00F27469">
        <w:rPr>
          <w:rFonts w:ascii="仿宋_GB2312" w:eastAsia="仿宋_GB2312" w:hAnsi="仿宋" w:cs="Times New Roman"/>
          <w:sz w:val="32"/>
          <w:szCs w:val="32"/>
        </w:rPr>
        <w:t xml:space="preserve">1. </w:t>
      </w:r>
      <w:r w:rsidRPr="00F27469">
        <w:rPr>
          <w:rFonts w:ascii="仿宋_GB2312" w:eastAsia="仿宋_GB2312" w:hAnsi="仿宋" w:cs="Times New Roman" w:hint="eastAsia"/>
          <w:sz w:val="32"/>
          <w:szCs w:val="32"/>
        </w:rPr>
        <w:t>切忌写成工作总结或工作安排，应突出信息化教育教学应用的某一事例或某一具体方面内容，把主题、过程及效果写清楚，体现本县（市）、区地域特色和工作特色。</w:t>
      </w:r>
    </w:p>
    <w:p w:rsidR="00F27469" w:rsidRPr="00F27469" w:rsidRDefault="00F27469" w:rsidP="00F27469">
      <w:pPr>
        <w:spacing w:line="600" w:lineRule="exact"/>
        <w:ind w:firstLineChars="200" w:firstLine="640"/>
        <w:rPr>
          <w:rFonts w:ascii="仿宋_GB2312" w:eastAsia="仿宋_GB2312" w:hAnsi="仿宋" w:cs="Times New Roman"/>
          <w:sz w:val="32"/>
          <w:szCs w:val="32"/>
        </w:rPr>
      </w:pPr>
      <w:r w:rsidRPr="00F27469">
        <w:rPr>
          <w:rFonts w:ascii="仿宋_GB2312" w:eastAsia="仿宋_GB2312" w:hAnsi="仿宋" w:cs="Times New Roman"/>
          <w:sz w:val="32"/>
          <w:szCs w:val="32"/>
        </w:rPr>
        <w:t xml:space="preserve">2. </w:t>
      </w:r>
      <w:r w:rsidRPr="00F27469">
        <w:rPr>
          <w:rFonts w:ascii="仿宋_GB2312" w:eastAsia="仿宋_GB2312" w:hAnsi="仿宋" w:cs="Times New Roman" w:hint="eastAsia"/>
          <w:sz w:val="32"/>
          <w:szCs w:val="32"/>
        </w:rPr>
        <w:t>各县（市）、区要对本地报送的材料进行审核和指导，汇总后报送福州教育研究院，并将电子稿发送至</w:t>
      </w:r>
      <w:hyperlink r:id="rId5" w:history="1">
        <w:r w:rsidRPr="00F27469">
          <w:rPr>
            <w:rFonts w:ascii="仿宋_GB2312" w:eastAsia="仿宋_GB2312" w:hAnsi="仿宋" w:cs="Times New Roman"/>
            <w:color w:val="000000"/>
            <w:sz w:val="32"/>
            <w:szCs w:val="32"/>
          </w:rPr>
          <w:t>fzjyky@163.com</w:t>
        </w:r>
      </w:hyperlink>
      <w:r w:rsidRPr="00F27469">
        <w:rPr>
          <w:rFonts w:ascii="仿宋_GB2312" w:eastAsia="仿宋_GB2312" w:hAnsi="仿宋" w:cs="Times New Roman" w:hint="eastAsia"/>
          <w:color w:val="000000"/>
          <w:sz w:val="32"/>
          <w:szCs w:val="32"/>
        </w:rPr>
        <w:t>，邮件名为“信息论文</w:t>
      </w:r>
      <w:r w:rsidRPr="00F27469">
        <w:rPr>
          <w:rFonts w:ascii="仿宋_GB2312" w:eastAsia="仿宋_GB2312" w:hAnsi="仿宋" w:cs="Times New Roman"/>
          <w:color w:val="000000"/>
          <w:sz w:val="32"/>
          <w:szCs w:val="32"/>
        </w:rPr>
        <w:t xml:space="preserve"> </w:t>
      </w:r>
      <w:r w:rsidRPr="00F27469">
        <w:rPr>
          <w:rFonts w:ascii="仿宋_GB2312" w:eastAsia="仿宋_GB2312" w:hAnsi="仿宋" w:cs="Times New Roman" w:hint="eastAsia"/>
          <w:color w:val="000000"/>
          <w:sz w:val="32"/>
          <w:szCs w:val="32"/>
        </w:rPr>
        <w:t>学校</w:t>
      </w:r>
      <w:r w:rsidRPr="00F27469">
        <w:rPr>
          <w:rFonts w:ascii="仿宋_GB2312" w:eastAsia="仿宋_GB2312" w:hAnsi="仿宋" w:cs="Times New Roman"/>
          <w:color w:val="000000"/>
          <w:sz w:val="32"/>
          <w:szCs w:val="32"/>
        </w:rPr>
        <w:t xml:space="preserve"> </w:t>
      </w:r>
      <w:r w:rsidRPr="00F27469">
        <w:rPr>
          <w:rFonts w:ascii="仿宋_GB2312" w:eastAsia="仿宋_GB2312" w:hAnsi="仿宋" w:cs="Times New Roman" w:hint="eastAsia"/>
          <w:color w:val="000000"/>
          <w:sz w:val="32"/>
          <w:szCs w:val="32"/>
        </w:rPr>
        <w:t>作者”或“</w:t>
      </w:r>
      <w:r w:rsidRPr="00F27469">
        <w:rPr>
          <w:rFonts w:ascii="仿宋_GB2312" w:eastAsia="仿宋_GB2312" w:hAnsi="仿宋" w:cs="Times New Roman" w:hint="eastAsia"/>
          <w:sz w:val="32"/>
          <w:szCs w:val="32"/>
        </w:rPr>
        <w:t>信息案例</w:t>
      </w:r>
      <w:r w:rsidRPr="00F27469">
        <w:rPr>
          <w:rFonts w:ascii="仿宋_GB2312" w:eastAsia="仿宋_GB2312" w:hAnsi="仿宋" w:cs="Times New Roman"/>
          <w:sz w:val="32"/>
          <w:szCs w:val="32"/>
        </w:rPr>
        <w:t xml:space="preserve"> </w:t>
      </w:r>
      <w:r w:rsidRPr="00F27469">
        <w:rPr>
          <w:rFonts w:ascii="仿宋_GB2312" w:eastAsia="仿宋_GB2312" w:hAnsi="仿宋" w:cs="Times New Roman" w:hint="eastAsia"/>
          <w:sz w:val="32"/>
          <w:szCs w:val="32"/>
        </w:rPr>
        <w:t>学校</w:t>
      </w:r>
      <w:r w:rsidRPr="00F27469">
        <w:rPr>
          <w:rFonts w:ascii="仿宋_GB2312" w:eastAsia="仿宋_GB2312" w:hAnsi="仿宋" w:cs="Times New Roman"/>
          <w:sz w:val="32"/>
          <w:szCs w:val="32"/>
        </w:rPr>
        <w:t xml:space="preserve"> </w:t>
      </w:r>
      <w:r w:rsidRPr="00F27469">
        <w:rPr>
          <w:rFonts w:ascii="仿宋_GB2312" w:eastAsia="仿宋_GB2312" w:hAnsi="仿宋" w:cs="Times New Roman" w:hint="eastAsia"/>
          <w:sz w:val="32"/>
          <w:szCs w:val="32"/>
        </w:rPr>
        <w:t>作者”。文本材料寄送地址：福州市鼓楼区光禄坊</w:t>
      </w:r>
      <w:r w:rsidRPr="00F27469">
        <w:rPr>
          <w:rFonts w:ascii="仿宋_GB2312" w:eastAsia="仿宋_GB2312" w:hAnsi="仿宋" w:cs="Times New Roman"/>
          <w:sz w:val="32"/>
          <w:szCs w:val="32"/>
        </w:rPr>
        <w:t>103</w:t>
      </w:r>
      <w:r w:rsidRPr="00F27469">
        <w:rPr>
          <w:rFonts w:ascii="仿宋_GB2312" w:eastAsia="仿宋_GB2312" w:hAnsi="仿宋" w:cs="Times New Roman" w:hint="eastAsia"/>
          <w:sz w:val="32"/>
          <w:szCs w:val="32"/>
        </w:rPr>
        <w:t>号福州教育研究院教育科研中心。材料报送截止日期</w:t>
      </w:r>
      <w:smartTag w:uri="urn:schemas-microsoft-com:office:smarttags" w:element="chsdate">
        <w:smartTagPr>
          <w:attr w:name="Year" w:val="2017"/>
          <w:attr w:name="Month" w:val="2"/>
          <w:attr w:name="Day" w:val="15"/>
          <w:attr w:name="IsLunarDate" w:val="False"/>
          <w:attr w:name="IsROCDate" w:val="False"/>
        </w:smartTagPr>
        <w:r w:rsidRPr="00F27469">
          <w:rPr>
            <w:rFonts w:ascii="仿宋_GB2312" w:eastAsia="仿宋_GB2312" w:hAnsi="仿宋" w:cs="Times New Roman"/>
            <w:sz w:val="32"/>
            <w:szCs w:val="32"/>
          </w:rPr>
          <w:t>2017</w:t>
        </w:r>
        <w:r w:rsidRPr="00F27469">
          <w:rPr>
            <w:rFonts w:ascii="仿宋_GB2312" w:eastAsia="仿宋_GB2312" w:hAnsi="仿宋" w:cs="Times New Roman" w:hint="eastAsia"/>
            <w:sz w:val="32"/>
            <w:szCs w:val="32"/>
          </w:rPr>
          <w:t>年</w:t>
        </w:r>
        <w:r w:rsidRPr="00F27469">
          <w:rPr>
            <w:rFonts w:ascii="仿宋_GB2312" w:eastAsia="仿宋_GB2312" w:hAnsi="仿宋" w:cs="Times New Roman"/>
            <w:sz w:val="32"/>
            <w:szCs w:val="32"/>
          </w:rPr>
          <w:t>2</w:t>
        </w:r>
        <w:r w:rsidRPr="00F27469">
          <w:rPr>
            <w:rFonts w:ascii="仿宋_GB2312" w:eastAsia="仿宋_GB2312" w:hAnsi="仿宋" w:cs="Times New Roman" w:hint="eastAsia"/>
            <w:sz w:val="32"/>
            <w:szCs w:val="32"/>
          </w:rPr>
          <w:t>月</w:t>
        </w:r>
        <w:r w:rsidRPr="00F27469">
          <w:rPr>
            <w:rFonts w:ascii="仿宋_GB2312" w:eastAsia="仿宋_GB2312" w:hAnsi="仿宋" w:cs="Times New Roman"/>
            <w:sz w:val="32"/>
            <w:szCs w:val="32"/>
          </w:rPr>
          <w:t>15</w:t>
        </w:r>
        <w:r w:rsidRPr="00F27469">
          <w:rPr>
            <w:rFonts w:ascii="仿宋_GB2312" w:eastAsia="仿宋_GB2312" w:hAnsi="仿宋" w:cs="Times New Roman" w:hint="eastAsia"/>
            <w:sz w:val="32"/>
            <w:szCs w:val="32"/>
          </w:rPr>
          <w:t>日</w:t>
        </w:r>
      </w:smartTag>
      <w:r w:rsidRPr="00F27469">
        <w:rPr>
          <w:rFonts w:ascii="仿宋_GB2312" w:eastAsia="仿宋_GB2312" w:hAnsi="仿宋" w:cs="Times New Roman" w:hint="eastAsia"/>
          <w:sz w:val="32"/>
          <w:szCs w:val="32"/>
        </w:rPr>
        <w:t>。</w:t>
      </w:r>
    </w:p>
    <w:p w:rsidR="00F27469" w:rsidRPr="00F27469" w:rsidRDefault="00F27469" w:rsidP="00F27469">
      <w:pPr>
        <w:spacing w:line="600" w:lineRule="exact"/>
        <w:ind w:firstLineChars="233" w:firstLine="746"/>
        <w:rPr>
          <w:rFonts w:ascii="仿宋_GB2312" w:eastAsia="仿宋_GB2312" w:hAnsi="仿宋" w:cs="Times New Roman"/>
          <w:sz w:val="32"/>
          <w:szCs w:val="32"/>
        </w:rPr>
      </w:pPr>
      <w:r w:rsidRPr="00F27469">
        <w:rPr>
          <w:rFonts w:ascii="仿宋_GB2312" w:eastAsia="仿宋_GB2312" w:hAnsi="仿宋" w:cs="Times New Roman" w:hint="eastAsia"/>
          <w:sz w:val="32"/>
          <w:szCs w:val="32"/>
        </w:rPr>
        <w:t>联系人：林晶；联系电话：</w:t>
      </w:r>
      <w:r w:rsidRPr="00F27469">
        <w:rPr>
          <w:rFonts w:ascii="仿宋_GB2312" w:eastAsia="仿宋_GB2312" w:hAnsi="仿宋" w:cs="Times New Roman"/>
          <w:sz w:val="32"/>
          <w:szCs w:val="32"/>
        </w:rPr>
        <w:t>0591-87526000</w:t>
      </w:r>
    </w:p>
    <w:p w:rsidR="00F27469" w:rsidRPr="00F27469" w:rsidRDefault="00F27469" w:rsidP="00F27469">
      <w:pPr>
        <w:spacing w:line="600" w:lineRule="exact"/>
        <w:ind w:firstLineChars="233" w:firstLine="746"/>
        <w:rPr>
          <w:rFonts w:ascii="仿宋_GB2312" w:eastAsia="仿宋_GB2312" w:hAnsi="仿宋" w:cs="Times New Roman"/>
          <w:sz w:val="32"/>
          <w:szCs w:val="32"/>
        </w:rPr>
      </w:pPr>
    </w:p>
    <w:p w:rsidR="00F27469" w:rsidRPr="00F27469" w:rsidRDefault="00F27469" w:rsidP="00F27469">
      <w:pPr>
        <w:spacing w:line="600" w:lineRule="exact"/>
        <w:ind w:firstLineChars="233" w:firstLine="746"/>
        <w:rPr>
          <w:rFonts w:ascii="仿宋_GB2312" w:eastAsia="仿宋_GB2312" w:hAnsi="仿宋" w:cs="Times New Roman"/>
          <w:sz w:val="32"/>
          <w:szCs w:val="32"/>
        </w:rPr>
      </w:pPr>
    </w:p>
    <w:p w:rsidR="00F27469" w:rsidRPr="00F27469" w:rsidRDefault="00F27469" w:rsidP="00F27469">
      <w:pPr>
        <w:spacing w:line="600" w:lineRule="exact"/>
        <w:ind w:firstLineChars="1468" w:firstLine="4698"/>
        <w:jc w:val="center"/>
        <w:rPr>
          <w:rFonts w:ascii="仿宋_GB2312" w:eastAsia="仿宋_GB2312" w:hAnsi="仿宋" w:cs="Times New Roman"/>
          <w:sz w:val="32"/>
          <w:szCs w:val="32"/>
        </w:rPr>
      </w:pPr>
      <w:r w:rsidRPr="00F27469">
        <w:rPr>
          <w:rFonts w:ascii="仿宋_GB2312" w:eastAsia="仿宋_GB2312" w:hAnsi="仿宋" w:cs="Times New Roman" w:hint="eastAsia"/>
          <w:sz w:val="32"/>
          <w:szCs w:val="32"/>
        </w:rPr>
        <w:lastRenderedPageBreak/>
        <w:t>福州教育研究院</w:t>
      </w:r>
    </w:p>
    <w:p w:rsidR="00F27469" w:rsidRPr="00F27469" w:rsidRDefault="00F27469" w:rsidP="00F27469">
      <w:pPr>
        <w:spacing w:line="600" w:lineRule="exact"/>
        <w:ind w:firstLineChars="1468" w:firstLine="4698"/>
        <w:jc w:val="center"/>
        <w:rPr>
          <w:rFonts w:ascii="仿宋_GB2312" w:eastAsia="仿宋_GB2312" w:hAnsi="仿宋" w:cs="Times New Roman"/>
          <w:sz w:val="32"/>
          <w:szCs w:val="32"/>
        </w:rPr>
      </w:pPr>
      <w:smartTag w:uri="urn:schemas-microsoft-com:office:smarttags" w:element="chsdate">
        <w:smartTagPr>
          <w:attr w:name="Year" w:val="2016"/>
          <w:attr w:name="Month" w:val="12"/>
          <w:attr w:name="Day" w:val="26"/>
          <w:attr w:name="IsLunarDate" w:val="False"/>
          <w:attr w:name="IsROCDate" w:val="False"/>
        </w:smartTagPr>
        <w:r w:rsidRPr="00F27469">
          <w:rPr>
            <w:rFonts w:ascii="仿宋_GB2312" w:eastAsia="仿宋_GB2312" w:hAnsi="仿宋" w:cs="Times New Roman"/>
            <w:sz w:val="32"/>
            <w:szCs w:val="32"/>
          </w:rPr>
          <w:t>2016</w:t>
        </w:r>
        <w:r w:rsidRPr="00F27469">
          <w:rPr>
            <w:rFonts w:ascii="仿宋_GB2312" w:eastAsia="仿宋_GB2312" w:hAnsi="仿宋" w:cs="Times New Roman" w:hint="eastAsia"/>
            <w:sz w:val="32"/>
            <w:szCs w:val="32"/>
          </w:rPr>
          <w:t>年</w:t>
        </w:r>
        <w:r w:rsidRPr="00F27469">
          <w:rPr>
            <w:rFonts w:ascii="仿宋_GB2312" w:eastAsia="仿宋_GB2312" w:hAnsi="仿宋" w:cs="Times New Roman"/>
            <w:sz w:val="32"/>
            <w:szCs w:val="32"/>
          </w:rPr>
          <w:t>12</w:t>
        </w:r>
        <w:r w:rsidRPr="00F27469">
          <w:rPr>
            <w:rFonts w:ascii="仿宋_GB2312" w:eastAsia="仿宋_GB2312" w:hAnsi="仿宋" w:cs="Times New Roman" w:hint="eastAsia"/>
            <w:sz w:val="32"/>
            <w:szCs w:val="32"/>
          </w:rPr>
          <w:t>月</w:t>
        </w:r>
        <w:r w:rsidRPr="00F27469">
          <w:rPr>
            <w:rFonts w:ascii="仿宋_GB2312" w:eastAsia="仿宋_GB2312" w:hAnsi="仿宋" w:cs="Times New Roman"/>
            <w:sz w:val="32"/>
            <w:szCs w:val="32"/>
          </w:rPr>
          <w:t>26</w:t>
        </w:r>
        <w:r w:rsidRPr="00F27469">
          <w:rPr>
            <w:rFonts w:ascii="仿宋_GB2312" w:eastAsia="仿宋_GB2312" w:hAnsi="仿宋" w:cs="Times New Roman" w:hint="eastAsia"/>
            <w:sz w:val="32"/>
            <w:szCs w:val="32"/>
          </w:rPr>
          <w:t>日</w:t>
        </w:r>
      </w:smartTag>
    </w:p>
    <w:p w:rsidR="00F27469" w:rsidRPr="00F27469" w:rsidRDefault="00F27469" w:rsidP="00F27469">
      <w:pPr>
        <w:spacing w:line="600" w:lineRule="exact"/>
        <w:rPr>
          <w:rFonts w:ascii="仿宋_GB2312" w:eastAsia="仿宋_GB2312" w:hAnsi="Calibri" w:cs="Times New Roman"/>
          <w:sz w:val="32"/>
          <w:szCs w:val="32"/>
        </w:rPr>
      </w:pPr>
    </w:p>
    <w:p w:rsidR="00F27469" w:rsidRPr="00F27469" w:rsidRDefault="00F27469" w:rsidP="00F27469">
      <w:pPr>
        <w:spacing w:line="600" w:lineRule="exact"/>
        <w:rPr>
          <w:rFonts w:ascii="仿宋_GB2312" w:eastAsia="仿宋_GB2312" w:hAnsi="Calibri" w:cs="Times New Roman"/>
          <w:sz w:val="32"/>
          <w:szCs w:val="32"/>
        </w:rPr>
      </w:pPr>
    </w:p>
    <w:p w:rsidR="00F27469" w:rsidRDefault="00F27469" w:rsidP="00F27469">
      <w:pPr>
        <w:jc w:val="left"/>
        <w:rPr>
          <w:rFonts w:asciiTheme="minorEastAsia" w:hAnsiTheme="minorEastAsia" w:hint="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hint="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Default="00F27469" w:rsidP="004D10CA">
      <w:pPr>
        <w:ind w:firstLineChars="1550" w:firstLine="4340"/>
        <w:jc w:val="left"/>
        <w:rPr>
          <w:rFonts w:asciiTheme="minorEastAsia" w:hAnsiTheme="minorEastAsia"/>
          <w:sz w:val="28"/>
          <w:szCs w:val="28"/>
        </w:rPr>
      </w:pPr>
    </w:p>
    <w:p w:rsidR="00F27469" w:rsidRPr="008F34AC" w:rsidRDefault="00F27469" w:rsidP="004D10CA">
      <w:pPr>
        <w:ind w:firstLineChars="1550" w:firstLine="4340"/>
        <w:jc w:val="left"/>
        <w:rPr>
          <w:rFonts w:asciiTheme="minorEastAsia" w:hAnsiTheme="minorEastAsia" w:hint="eastAsia"/>
          <w:sz w:val="28"/>
          <w:szCs w:val="28"/>
        </w:rPr>
      </w:pPr>
    </w:p>
    <w:sectPr w:rsidR="00F27469" w:rsidRPr="008F34AC" w:rsidSect="00F27469">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华文仿宋"/>
    <w:charset w:val="86"/>
    <w:family w:val="script"/>
    <w:pitch w:val="fixed"/>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E06120"/>
    <w:multiLevelType w:val="hybridMultilevel"/>
    <w:tmpl w:val="B008AF58"/>
    <w:lvl w:ilvl="0" w:tplc="E480C23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7E"/>
    <w:rsid w:val="0027467E"/>
    <w:rsid w:val="00297094"/>
    <w:rsid w:val="00416E56"/>
    <w:rsid w:val="0044522F"/>
    <w:rsid w:val="004D10CA"/>
    <w:rsid w:val="007B6F4E"/>
    <w:rsid w:val="008F34AC"/>
    <w:rsid w:val="00915E6E"/>
    <w:rsid w:val="00985E7A"/>
    <w:rsid w:val="00B97627"/>
    <w:rsid w:val="00EA0605"/>
    <w:rsid w:val="00F27469"/>
    <w:rsid w:val="00FB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7A336F9A-A9C4-4A20-8AB3-6B82A3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627"/>
    <w:pPr>
      <w:ind w:firstLineChars="200" w:firstLine="420"/>
    </w:pPr>
  </w:style>
  <w:style w:type="character" w:styleId="a4">
    <w:name w:val="Hyperlink"/>
    <w:basedOn w:val="a0"/>
    <w:uiPriority w:val="99"/>
    <w:unhideWhenUsed/>
    <w:rsid w:val="00B97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zjyky@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228</Words>
  <Characters>1300</Characters>
  <Application>Microsoft Office Word</Application>
  <DocSecurity>0</DocSecurity>
  <Lines>10</Lines>
  <Paragraphs>3</Paragraphs>
  <ScaleCrop>false</ScaleCrop>
  <Company>微软中国</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2016-12-30T03:11:00Z</dcterms:created>
  <dcterms:modified xsi:type="dcterms:W3CDTF">2016-12-30T05:02:00Z</dcterms:modified>
</cp:coreProperties>
</file>