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福建师范大学第二附属中学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spacing w:val="8"/>
          <w:sz w:val="32"/>
          <w:szCs w:val="32"/>
          <w:shd w:val="clear" w:fill="FFFFFF"/>
        </w:rPr>
        <w:t>2023年普通高中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足球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spacing w:val="8"/>
          <w:sz w:val="32"/>
          <w:szCs w:val="32"/>
          <w:shd w:val="clear" w:fill="FFFFFF"/>
        </w:rPr>
        <w:t>特长生专业测试专业入围切线及入围名单公布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516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spacing w:val="9"/>
          <w:sz w:val="24"/>
          <w:szCs w:val="24"/>
          <w:shd w:val="clear" w:fill="FFFFFF"/>
        </w:rPr>
        <w:t>2023年6月3日，经现场专业测试和校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9"/>
          <w:sz w:val="24"/>
          <w:szCs w:val="24"/>
          <w:shd w:val="clear" w:fill="FFFFFF"/>
        </w:rPr>
        <w:t>招生工作领导小组专题会议确定，</w:t>
      </w:r>
      <w:r>
        <w:rPr>
          <w:rFonts w:hint="eastAsia" w:ascii="宋体" w:hAnsi="宋体" w:eastAsia="宋体" w:cs="宋体"/>
          <w:i w:val="0"/>
          <w:caps w:val="0"/>
          <w:spacing w:val="9"/>
          <w:sz w:val="24"/>
          <w:szCs w:val="24"/>
          <w:shd w:val="clear" w:fill="FFFFFF"/>
          <w:lang w:val="en-US" w:eastAsia="zh-CN"/>
        </w:rPr>
        <w:t>福建师范大学第二附属中学</w:t>
      </w:r>
      <w:r>
        <w:rPr>
          <w:rFonts w:hint="eastAsia" w:ascii="宋体" w:hAnsi="宋体" w:eastAsia="宋体" w:cs="宋体"/>
          <w:i w:val="0"/>
          <w:caps w:val="0"/>
          <w:spacing w:val="9"/>
          <w:sz w:val="24"/>
          <w:szCs w:val="24"/>
          <w:shd w:val="clear" w:fill="FFFFFF"/>
        </w:rPr>
        <w:t>2023年普通高中</w:t>
      </w:r>
      <w:r>
        <w:rPr>
          <w:rFonts w:hint="eastAsia" w:ascii="宋体" w:hAnsi="宋体" w:eastAsia="宋体" w:cs="宋体"/>
          <w:i w:val="0"/>
          <w:caps w:val="0"/>
          <w:spacing w:val="9"/>
          <w:sz w:val="24"/>
          <w:szCs w:val="24"/>
          <w:shd w:val="clear" w:fill="FFFFFF"/>
          <w:lang w:val="en-US" w:eastAsia="zh-CN"/>
        </w:rPr>
        <w:t>足球</w:t>
      </w:r>
      <w:r>
        <w:rPr>
          <w:rFonts w:hint="eastAsia" w:ascii="宋体" w:hAnsi="宋体" w:eastAsia="宋体" w:cs="宋体"/>
          <w:i w:val="0"/>
          <w:caps w:val="0"/>
          <w:spacing w:val="9"/>
          <w:sz w:val="24"/>
          <w:szCs w:val="24"/>
          <w:shd w:val="clear" w:fill="FFFFFF"/>
        </w:rPr>
        <w:t>特长生专业测试专业入围切线及入围名单如下：</w:t>
      </w:r>
    </w:p>
    <w:tbl>
      <w:tblPr>
        <w:tblW w:w="100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052"/>
        <w:gridCol w:w="2576"/>
        <w:gridCol w:w="1846"/>
        <w:gridCol w:w="751"/>
        <w:gridCol w:w="578"/>
        <w:gridCol w:w="849"/>
        <w:gridCol w:w="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足球（非守门员）：专业入围切线：60分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学籍辅号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黄赫名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刘钢江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福州闽安中学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22001700493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福州立志学校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22004040132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江镇楠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福州琅岐中学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22003420201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福州四中桔园洲初中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22010010116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冯星阳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长乐第一中学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22004040173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福州琅岐中学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22004040082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福州琅岐中学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施昌彧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22005100018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福州第十中学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林如一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叶倚嘉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22004010319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王黛莘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女足非守门员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足球（守门员）：专业入围切线：80分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学籍辅号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22001090376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林尔圣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福州教育学院附中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男足守门员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</w:t>
            </w:r>
          </w:p>
        </w:tc>
      </w:tr>
    </w:tbl>
    <w:p/>
    <w:p/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福建师范大学第二附属中学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91B34"/>
    <w:rsid w:val="03314815"/>
    <w:rsid w:val="0EF879A8"/>
    <w:rsid w:val="3C1737EB"/>
    <w:rsid w:val="45D52456"/>
    <w:rsid w:val="5806470F"/>
    <w:rsid w:val="59591B34"/>
    <w:rsid w:val="5C4E421D"/>
    <w:rsid w:val="61F276B0"/>
    <w:rsid w:val="719614CF"/>
    <w:rsid w:val="7E7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2022-05-28T13:27:00Z</dcterms:created>
  <dc:creator>Administrator</dc:creator>
  <cp:lastModifiedBy>小小</cp:lastModifiedBy>
  <dcterms:modified xsi:type="dcterms:W3CDTF">2023-06-03T15:40:57Z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427562139_btnclosed</vt:lpwstr>
  </property>
</Properties>
</file>